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30F" w:rsidRDefault="00CA430F" w:rsidP="008F6609">
      <w:pPr>
        <w:rPr>
          <w:b/>
        </w:rPr>
      </w:pPr>
    </w:p>
    <w:p w:rsidR="008F6609" w:rsidRPr="009C737B" w:rsidRDefault="008F6609" w:rsidP="008F6609">
      <w:pPr>
        <w:pStyle w:val="a3"/>
        <w:jc w:val="center"/>
        <w:rPr>
          <w:rFonts w:ascii="Times New Roman" w:hAnsi="Times New Roman"/>
          <w:sz w:val="24"/>
          <w:szCs w:val="24"/>
        </w:rPr>
      </w:pPr>
      <w:r w:rsidRPr="009C737B">
        <w:rPr>
          <w:rFonts w:ascii="Times New Roman" w:hAnsi="Times New Roman"/>
          <w:sz w:val="24"/>
          <w:szCs w:val="24"/>
        </w:rPr>
        <w:t>Муниципальное бюджетное общеобразовательное учреждение</w:t>
      </w:r>
    </w:p>
    <w:p w:rsidR="008F6609" w:rsidRPr="009C737B" w:rsidRDefault="008F6609" w:rsidP="008F6609">
      <w:pPr>
        <w:pStyle w:val="a3"/>
        <w:jc w:val="center"/>
        <w:rPr>
          <w:rFonts w:ascii="Times New Roman" w:hAnsi="Times New Roman"/>
          <w:sz w:val="24"/>
          <w:szCs w:val="24"/>
        </w:rPr>
      </w:pPr>
      <w:r w:rsidRPr="009C737B">
        <w:rPr>
          <w:rFonts w:ascii="Times New Roman" w:hAnsi="Times New Roman"/>
          <w:sz w:val="24"/>
          <w:szCs w:val="24"/>
        </w:rPr>
        <w:t>«Новоникольская основная общеобразовательная школа»</w:t>
      </w:r>
    </w:p>
    <w:p w:rsidR="008F6609" w:rsidRPr="009C737B" w:rsidRDefault="008F6609" w:rsidP="008F6609">
      <w:pPr>
        <w:pStyle w:val="a3"/>
        <w:jc w:val="center"/>
        <w:rPr>
          <w:rFonts w:ascii="Times New Roman" w:hAnsi="Times New Roman"/>
          <w:sz w:val="24"/>
          <w:szCs w:val="24"/>
        </w:rPr>
      </w:pPr>
      <w:r w:rsidRPr="009C737B">
        <w:rPr>
          <w:rFonts w:ascii="Times New Roman" w:hAnsi="Times New Roman"/>
          <w:sz w:val="24"/>
          <w:szCs w:val="24"/>
        </w:rPr>
        <w:t>Альметьевского муниципального района Республики Татарстан</w:t>
      </w:r>
    </w:p>
    <w:p w:rsidR="008F6609" w:rsidRPr="009C737B" w:rsidRDefault="008F6609" w:rsidP="008F6609">
      <w:pPr>
        <w:rPr>
          <w:sz w:val="28"/>
          <w:szCs w:val="28"/>
        </w:rPr>
      </w:pPr>
    </w:p>
    <w:p w:rsidR="008F6609" w:rsidRPr="009C737B" w:rsidRDefault="008F6609" w:rsidP="008F6609">
      <w:pPr>
        <w:pStyle w:val="a3"/>
        <w:rPr>
          <w:rFonts w:ascii="Times New Roman" w:hAnsi="Times New Roman"/>
          <w:sz w:val="24"/>
          <w:szCs w:val="24"/>
        </w:rPr>
      </w:pPr>
      <w:r>
        <w:rPr>
          <w:rFonts w:ascii="Times New Roman" w:hAnsi="Times New Roman"/>
          <w:sz w:val="24"/>
          <w:szCs w:val="24"/>
        </w:rPr>
        <w:t xml:space="preserve">       «</w:t>
      </w:r>
      <w:r w:rsidRPr="009C737B">
        <w:rPr>
          <w:rFonts w:ascii="Times New Roman" w:hAnsi="Times New Roman"/>
          <w:sz w:val="24"/>
          <w:szCs w:val="24"/>
        </w:rPr>
        <w:t xml:space="preserve">Рассмотрено»:                  </w:t>
      </w:r>
      <w:r>
        <w:rPr>
          <w:rFonts w:ascii="Times New Roman" w:hAnsi="Times New Roman"/>
          <w:sz w:val="24"/>
          <w:szCs w:val="24"/>
        </w:rPr>
        <w:t xml:space="preserve">                             </w:t>
      </w:r>
      <w:r w:rsidRPr="009C737B">
        <w:rPr>
          <w:rFonts w:ascii="Times New Roman" w:hAnsi="Times New Roman"/>
          <w:sz w:val="24"/>
          <w:szCs w:val="24"/>
        </w:rPr>
        <w:t xml:space="preserve">«Согласовано»:                                                  </w:t>
      </w:r>
      <w:r>
        <w:rPr>
          <w:rFonts w:ascii="Times New Roman" w:hAnsi="Times New Roman"/>
          <w:sz w:val="24"/>
          <w:szCs w:val="24"/>
        </w:rPr>
        <w:t xml:space="preserve">      </w:t>
      </w:r>
      <w:r w:rsidRPr="009C737B">
        <w:rPr>
          <w:rFonts w:ascii="Times New Roman" w:hAnsi="Times New Roman"/>
          <w:sz w:val="24"/>
          <w:szCs w:val="24"/>
        </w:rPr>
        <w:t>«Утверждено»:</w:t>
      </w:r>
    </w:p>
    <w:p w:rsidR="008F6609" w:rsidRPr="009C737B" w:rsidRDefault="008F6609" w:rsidP="008F6609">
      <w:pPr>
        <w:pStyle w:val="a3"/>
        <w:rPr>
          <w:rFonts w:ascii="Times New Roman" w:hAnsi="Times New Roman"/>
          <w:sz w:val="24"/>
          <w:szCs w:val="24"/>
        </w:rPr>
      </w:pPr>
      <w:r w:rsidRPr="009C737B">
        <w:rPr>
          <w:rFonts w:ascii="Times New Roman" w:hAnsi="Times New Roman"/>
          <w:sz w:val="24"/>
          <w:szCs w:val="24"/>
        </w:rPr>
        <w:t xml:space="preserve">          Руководитель МО                                       Заместитель директора по УВР                         </w:t>
      </w:r>
      <w:r>
        <w:rPr>
          <w:rFonts w:ascii="Times New Roman" w:hAnsi="Times New Roman"/>
          <w:sz w:val="24"/>
          <w:szCs w:val="24"/>
        </w:rPr>
        <w:t xml:space="preserve">        </w:t>
      </w:r>
      <w:r w:rsidRPr="009C737B">
        <w:rPr>
          <w:rFonts w:ascii="Times New Roman" w:hAnsi="Times New Roman"/>
          <w:sz w:val="24"/>
          <w:szCs w:val="24"/>
        </w:rPr>
        <w:t>Директор МБОУ</w:t>
      </w:r>
    </w:p>
    <w:p w:rsidR="008F6609" w:rsidRPr="009C737B" w:rsidRDefault="008F6609" w:rsidP="008F6609">
      <w:pPr>
        <w:pStyle w:val="a3"/>
        <w:rPr>
          <w:rFonts w:ascii="Times New Roman" w:hAnsi="Times New Roman"/>
          <w:sz w:val="24"/>
          <w:szCs w:val="24"/>
        </w:rPr>
      </w:pPr>
      <w:r>
        <w:rPr>
          <w:rFonts w:ascii="Times New Roman" w:hAnsi="Times New Roman"/>
          <w:sz w:val="24"/>
          <w:szCs w:val="24"/>
        </w:rPr>
        <w:t xml:space="preserve">             ______ О. А. Выдренкова                        </w:t>
      </w:r>
      <w:r w:rsidRPr="009C737B">
        <w:rPr>
          <w:rFonts w:ascii="Times New Roman" w:hAnsi="Times New Roman"/>
          <w:sz w:val="24"/>
          <w:szCs w:val="24"/>
        </w:rPr>
        <w:t>МБОУ «Новон</w:t>
      </w:r>
      <w:r>
        <w:rPr>
          <w:rFonts w:ascii="Times New Roman" w:hAnsi="Times New Roman"/>
          <w:sz w:val="24"/>
          <w:szCs w:val="24"/>
        </w:rPr>
        <w:t>икольская ООШ»</w:t>
      </w:r>
      <w:r>
        <w:rPr>
          <w:rFonts w:ascii="Times New Roman" w:hAnsi="Times New Roman"/>
          <w:sz w:val="24"/>
          <w:szCs w:val="24"/>
        </w:rPr>
        <w:tab/>
        <w:t xml:space="preserve">                       </w:t>
      </w:r>
      <w:r w:rsidRPr="009C737B">
        <w:rPr>
          <w:rFonts w:ascii="Times New Roman" w:hAnsi="Times New Roman"/>
          <w:sz w:val="24"/>
          <w:szCs w:val="24"/>
        </w:rPr>
        <w:t>«Новоникольская ООШ»</w:t>
      </w:r>
    </w:p>
    <w:p w:rsidR="008F6609" w:rsidRPr="009C737B" w:rsidRDefault="008F6609" w:rsidP="008F6609">
      <w:pPr>
        <w:pStyle w:val="a3"/>
        <w:rPr>
          <w:rFonts w:ascii="Times New Roman" w:hAnsi="Times New Roman"/>
          <w:sz w:val="24"/>
          <w:szCs w:val="24"/>
        </w:rPr>
      </w:pPr>
      <w:r>
        <w:rPr>
          <w:rFonts w:ascii="Times New Roman" w:hAnsi="Times New Roman"/>
          <w:sz w:val="24"/>
          <w:szCs w:val="24"/>
        </w:rPr>
        <w:t xml:space="preserve">          Протокол № 1 </w:t>
      </w:r>
      <w:r w:rsidRPr="009C737B">
        <w:rPr>
          <w:rFonts w:ascii="Times New Roman" w:hAnsi="Times New Roman"/>
          <w:sz w:val="24"/>
          <w:szCs w:val="24"/>
        </w:rPr>
        <w:t xml:space="preserve">от                                       </w:t>
      </w:r>
      <w:r>
        <w:rPr>
          <w:rFonts w:ascii="Times New Roman" w:hAnsi="Times New Roman"/>
          <w:sz w:val="24"/>
          <w:szCs w:val="24"/>
        </w:rPr>
        <w:t xml:space="preserve">   </w:t>
      </w:r>
      <w:r w:rsidRPr="009C737B">
        <w:rPr>
          <w:rFonts w:ascii="Times New Roman" w:hAnsi="Times New Roman"/>
          <w:sz w:val="24"/>
          <w:szCs w:val="24"/>
        </w:rPr>
        <w:t xml:space="preserve">_______ Л.И.Смирнова                                        </w:t>
      </w:r>
      <w:r>
        <w:rPr>
          <w:rFonts w:ascii="Times New Roman" w:hAnsi="Times New Roman"/>
          <w:sz w:val="24"/>
          <w:szCs w:val="24"/>
        </w:rPr>
        <w:t xml:space="preserve">         </w:t>
      </w:r>
      <w:r w:rsidRPr="009C737B">
        <w:rPr>
          <w:rFonts w:ascii="Times New Roman" w:hAnsi="Times New Roman"/>
          <w:sz w:val="24"/>
          <w:szCs w:val="24"/>
        </w:rPr>
        <w:t>_______Т.А.Прохорова</w:t>
      </w:r>
    </w:p>
    <w:p w:rsidR="008F6609" w:rsidRPr="009C737B" w:rsidRDefault="00056B0F" w:rsidP="008F6609">
      <w:pPr>
        <w:pStyle w:val="a3"/>
        <w:rPr>
          <w:rFonts w:ascii="Times New Roman" w:hAnsi="Times New Roman"/>
          <w:sz w:val="24"/>
          <w:szCs w:val="24"/>
        </w:rPr>
      </w:pPr>
      <w:r>
        <w:rPr>
          <w:rFonts w:ascii="Times New Roman" w:hAnsi="Times New Roman"/>
          <w:sz w:val="24"/>
          <w:szCs w:val="24"/>
        </w:rPr>
        <w:t xml:space="preserve">          «28</w:t>
      </w:r>
      <w:r w:rsidR="008F6609">
        <w:rPr>
          <w:rFonts w:ascii="Times New Roman" w:hAnsi="Times New Roman"/>
          <w:sz w:val="24"/>
          <w:szCs w:val="24"/>
        </w:rPr>
        <w:t xml:space="preserve">» августа </w:t>
      </w:r>
      <w:r>
        <w:rPr>
          <w:rFonts w:ascii="Times New Roman" w:hAnsi="Times New Roman"/>
          <w:sz w:val="24"/>
          <w:szCs w:val="24"/>
        </w:rPr>
        <w:t>2020</w:t>
      </w:r>
      <w:r w:rsidR="008F6609" w:rsidRPr="009C737B">
        <w:rPr>
          <w:rFonts w:ascii="Times New Roman" w:hAnsi="Times New Roman"/>
          <w:sz w:val="24"/>
          <w:szCs w:val="24"/>
        </w:rPr>
        <w:t xml:space="preserve"> г.                     </w:t>
      </w:r>
      <w:r>
        <w:rPr>
          <w:rFonts w:ascii="Times New Roman" w:hAnsi="Times New Roman"/>
          <w:sz w:val="24"/>
          <w:szCs w:val="24"/>
        </w:rPr>
        <w:t xml:space="preserve">               «31» августа 2020</w:t>
      </w:r>
      <w:r w:rsidR="008F6609" w:rsidRPr="009C737B">
        <w:rPr>
          <w:rFonts w:ascii="Times New Roman" w:hAnsi="Times New Roman"/>
          <w:sz w:val="24"/>
          <w:szCs w:val="24"/>
        </w:rPr>
        <w:t xml:space="preserve"> г.</w:t>
      </w:r>
      <w:r w:rsidR="008F6609" w:rsidRPr="009C737B">
        <w:rPr>
          <w:rFonts w:ascii="Times New Roman" w:hAnsi="Times New Roman"/>
          <w:sz w:val="24"/>
          <w:szCs w:val="24"/>
        </w:rPr>
        <w:tab/>
      </w:r>
      <w:r w:rsidR="008F6609">
        <w:rPr>
          <w:rFonts w:ascii="Times New Roman" w:hAnsi="Times New Roman"/>
          <w:sz w:val="24"/>
          <w:szCs w:val="24"/>
        </w:rPr>
        <w:tab/>
      </w:r>
      <w:r w:rsidR="008F6609">
        <w:rPr>
          <w:rFonts w:ascii="Times New Roman" w:hAnsi="Times New Roman"/>
          <w:sz w:val="24"/>
          <w:szCs w:val="24"/>
        </w:rPr>
        <w:tab/>
        <w:t xml:space="preserve">    </w:t>
      </w:r>
      <w:r>
        <w:rPr>
          <w:rFonts w:ascii="Times New Roman" w:hAnsi="Times New Roman"/>
          <w:sz w:val="24"/>
          <w:szCs w:val="24"/>
        </w:rPr>
        <w:t xml:space="preserve">                     Приказ № </w:t>
      </w:r>
      <w:r w:rsidR="00CB3CE2">
        <w:rPr>
          <w:rFonts w:ascii="Times New Roman" w:hAnsi="Times New Roman"/>
          <w:sz w:val="24"/>
          <w:szCs w:val="24"/>
        </w:rPr>
        <w:t xml:space="preserve">      </w:t>
      </w:r>
      <w:r>
        <w:rPr>
          <w:rFonts w:ascii="Times New Roman" w:hAnsi="Times New Roman"/>
          <w:sz w:val="24"/>
          <w:szCs w:val="24"/>
        </w:rPr>
        <w:t>от «31» августа 2020</w:t>
      </w:r>
      <w:r w:rsidR="008F6609" w:rsidRPr="009C737B">
        <w:rPr>
          <w:rFonts w:ascii="Times New Roman" w:hAnsi="Times New Roman"/>
          <w:sz w:val="24"/>
          <w:szCs w:val="24"/>
        </w:rPr>
        <w:t xml:space="preserve"> г. </w:t>
      </w:r>
    </w:p>
    <w:p w:rsidR="008F6609" w:rsidRPr="009C737B" w:rsidRDefault="008F6609" w:rsidP="008F6609">
      <w:pPr>
        <w:pStyle w:val="a3"/>
        <w:rPr>
          <w:sz w:val="28"/>
          <w:szCs w:val="28"/>
        </w:rPr>
      </w:pPr>
      <w:r w:rsidRPr="009C737B">
        <w:rPr>
          <w:rFonts w:ascii="Times New Roman" w:hAnsi="Times New Roman"/>
          <w:sz w:val="24"/>
          <w:szCs w:val="24"/>
        </w:rPr>
        <w:tab/>
      </w:r>
      <w:r w:rsidRPr="009C737B">
        <w:rPr>
          <w:rFonts w:ascii="Times New Roman" w:hAnsi="Times New Roman"/>
          <w:sz w:val="24"/>
          <w:szCs w:val="24"/>
        </w:rPr>
        <w:tab/>
      </w:r>
      <w:r w:rsidRPr="009C737B">
        <w:rPr>
          <w:rFonts w:ascii="Times New Roman" w:hAnsi="Times New Roman"/>
          <w:sz w:val="24"/>
          <w:szCs w:val="24"/>
        </w:rPr>
        <w:tab/>
      </w:r>
      <w:r w:rsidRPr="009C737B">
        <w:rPr>
          <w:rFonts w:ascii="Times New Roman" w:hAnsi="Times New Roman"/>
          <w:sz w:val="24"/>
          <w:szCs w:val="24"/>
        </w:rPr>
        <w:tab/>
      </w:r>
      <w:r w:rsidRPr="009C737B">
        <w:rPr>
          <w:rFonts w:ascii="Times New Roman" w:hAnsi="Times New Roman"/>
          <w:sz w:val="24"/>
          <w:szCs w:val="24"/>
        </w:rPr>
        <w:tab/>
      </w:r>
      <w:r w:rsidRPr="009C737B">
        <w:rPr>
          <w:sz w:val="28"/>
          <w:szCs w:val="28"/>
        </w:rPr>
        <w:tab/>
      </w:r>
      <w:r w:rsidRPr="009C737B">
        <w:rPr>
          <w:sz w:val="28"/>
          <w:szCs w:val="28"/>
        </w:rPr>
        <w:tab/>
      </w:r>
      <w:r w:rsidRPr="009C737B">
        <w:rPr>
          <w:sz w:val="28"/>
          <w:szCs w:val="28"/>
        </w:rPr>
        <w:tab/>
      </w:r>
      <w:r w:rsidRPr="009C737B">
        <w:rPr>
          <w:sz w:val="28"/>
          <w:szCs w:val="28"/>
        </w:rPr>
        <w:tab/>
      </w:r>
      <w:r w:rsidRPr="009C737B">
        <w:rPr>
          <w:sz w:val="28"/>
          <w:szCs w:val="28"/>
        </w:rPr>
        <w:tab/>
      </w:r>
      <w:r w:rsidRPr="009C737B">
        <w:rPr>
          <w:sz w:val="28"/>
          <w:szCs w:val="28"/>
        </w:rPr>
        <w:tab/>
      </w:r>
      <w:r w:rsidRPr="009C737B">
        <w:rPr>
          <w:sz w:val="28"/>
          <w:szCs w:val="28"/>
        </w:rPr>
        <w:tab/>
      </w:r>
      <w:r w:rsidRPr="009C737B">
        <w:rPr>
          <w:sz w:val="28"/>
          <w:szCs w:val="28"/>
        </w:rPr>
        <w:tab/>
      </w:r>
      <w:r w:rsidRPr="009C737B">
        <w:rPr>
          <w:sz w:val="28"/>
          <w:szCs w:val="28"/>
        </w:rPr>
        <w:tab/>
      </w:r>
    </w:p>
    <w:p w:rsidR="008F6609" w:rsidRPr="009C737B" w:rsidRDefault="008F6609" w:rsidP="008F6609">
      <w:pPr>
        <w:rPr>
          <w:sz w:val="28"/>
          <w:szCs w:val="28"/>
        </w:rPr>
      </w:pPr>
    </w:p>
    <w:p w:rsidR="008F6609" w:rsidRPr="009C737B" w:rsidRDefault="008F6609" w:rsidP="008F6609">
      <w:pPr>
        <w:rPr>
          <w:sz w:val="28"/>
          <w:szCs w:val="28"/>
        </w:rPr>
      </w:pPr>
    </w:p>
    <w:p w:rsidR="008F6609" w:rsidRPr="009C737B" w:rsidRDefault="008F6609" w:rsidP="008F6609">
      <w:pPr>
        <w:pStyle w:val="a3"/>
        <w:jc w:val="center"/>
        <w:rPr>
          <w:rFonts w:ascii="Times New Roman" w:hAnsi="Times New Roman"/>
          <w:b/>
          <w:sz w:val="28"/>
          <w:szCs w:val="28"/>
        </w:rPr>
      </w:pPr>
      <w:r w:rsidRPr="009C737B">
        <w:rPr>
          <w:rFonts w:ascii="Times New Roman" w:hAnsi="Times New Roman"/>
          <w:b/>
          <w:sz w:val="28"/>
          <w:szCs w:val="28"/>
        </w:rPr>
        <w:t>РАБОЧАЯ ПРОГРАММА</w:t>
      </w:r>
    </w:p>
    <w:p w:rsidR="008F6609" w:rsidRPr="009C737B" w:rsidRDefault="008F6609" w:rsidP="008F6609">
      <w:pPr>
        <w:pStyle w:val="a3"/>
        <w:jc w:val="center"/>
        <w:rPr>
          <w:rFonts w:ascii="Times New Roman" w:hAnsi="Times New Roman"/>
          <w:b/>
          <w:sz w:val="28"/>
          <w:szCs w:val="28"/>
        </w:rPr>
      </w:pPr>
      <w:r>
        <w:rPr>
          <w:rFonts w:ascii="Times New Roman" w:hAnsi="Times New Roman"/>
          <w:b/>
          <w:sz w:val="28"/>
          <w:szCs w:val="28"/>
        </w:rPr>
        <w:t>по истории  для 9</w:t>
      </w:r>
      <w:r w:rsidRPr="009C737B">
        <w:rPr>
          <w:rFonts w:ascii="Times New Roman" w:hAnsi="Times New Roman"/>
          <w:b/>
          <w:sz w:val="28"/>
          <w:szCs w:val="28"/>
        </w:rPr>
        <w:t xml:space="preserve"> класса</w:t>
      </w:r>
    </w:p>
    <w:p w:rsidR="008F6609" w:rsidRPr="009C737B" w:rsidRDefault="008F6609" w:rsidP="008F6609">
      <w:pPr>
        <w:pStyle w:val="a3"/>
        <w:jc w:val="center"/>
        <w:rPr>
          <w:rFonts w:ascii="Times New Roman" w:hAnsi="Times New Roman"/>
          <w:b/>
          <w:sz w:val="28"/>
          <w:szCs w:val="28"/>
        </w:rPr>
      </w:pPr>
      <w:r w:rsidRPr="009C737B">
        <w:rPr>
          <w:rFonts w:ascii="Times New Roman" w:hAnsi="Times New Roman"/>
          <w:b/>
          <w:sz w:val="28"/>
          <w:szCs w:val="28"/>
        </w:rPr>
        <w:t>составитель: Выдренкова Ольга Александровна</w:t>
      </w:r>
    </w:p>
    <w:p w:rsidR="008F6609" w:rsidRPr="009C737B" w:rsidRDefault="008F6609" w:rsidP="008F6609">
      <w:pPr>
        <w:pStyle w:val="a3"/>
        <w:jc w:val="center"/>
        <w:rPr>
          <w:rFonts w:ascii="Times New Roman" w:hAnsi="Times New Roman"/>
          <w:b/>
          <w:sz w:val="28"/>
          <w:szCs w:val="28"/>
        </w:rPr>
      </w:pPr>
      <w:r w:rsidRPr="009C737B">
        <w:rPr>
          <w:rFonts w:ascii="Times New Roman" w:hAnsi="Times New Roman"/>
          <w:b/>
          <w:sz w:val="28"/>
          <w:szCs w:val="28"/>
        </w:rPr>
        <w:t>учитель первой квалификационной категории</w:t>
      </w:r>
    </w:p>
    <w:p w:rsidR="008F6609" w:rsidRPr="009C737B" w:rsidRDefault="008F6609" w:rsidP="008F6609">
      <w:pPr>
        <w:pStyle w:val="a3"/>
        <w:jc w:val="center"/>
        <w:rPr>
          <w:rFonts w:ascii="Times New Roman" w:hAnsi="Times New Roman"/>
          <w:b/>
          <w:sz w:val="28"/>
          <w:szCs w:val="28"/>
        </w:rPr>
      </w:pPr>
    </w:p>
    <w:p w:rsidR="008F6609" w:rsidRPr="009C737B" w:rsidRDefault="008F6609" w:rsidP="008F6609">
      <w:pPr>
        <w:rPr>
          <w:sz w:val="28"/>
          <w:szCs w:val="28"/>
        </w:rPr>
      </w:pPr>
    </w:p>
    <w:p w:rsidR="008F6609" w:rsidRPr="009C737B" w:rsidRDefault="008F6609" w:rsidP="008F6609">
      <w:pPr>
        <w:rPr>
          <w:sz w:val="28"/>
          <w:szCs w:val="28"/>
        </w:rPr>
      </w:pPr>
    </w:p>
    <w:p w:rsidR="008F6609" w:rsidRPr="009C737B" w:rsidRDefault="008F6609" w:rsidP="008F6609">
      <w:pPr>
        <w:rPr>
          <w:sz w:val="28"/>
          <w:szCs w:val="28"/>
        </w:rPr>
      </w:pPr>
    </w:p>
    <w:p w:rsidR="008F6609" w:rsidRPr="00CB3CE2" w:rsidRDefault="008F6609" w:rsidP="008F6609">
      <w:pPr>
        <w:pStyle w:val="a3"/>
        <w:jc w:val="right"/>
        <w:rPr>
          <w:rFonts w:ascii="Times New Roman" w:hAnsi="Times New Roman"/>
          <w:sz w:val="24"/>
          <w:szCs w:val="24"/>
        </w:rPr>
      </w:pPr>
      <w:r w:rsidRPr="00CB3CE2">
        <w:rPr>
          <w:rFonts w:ascii="Times New Roman" w:hAnsi="Times New Roman"/>
          <w:sz w:val="24"/>
          <w:szCs w:val="24"/>
        </w:rPr>
        <w:t xml:space="preserve">                                                                                                                             Принята на заседании                                </w:t>
      </w:r>
    </w:p>
    <w:p w:rsidR="008F6609" w:rsidRPr="00CB3CE2" w:rsidRDefault="008F6609" w:rsidP="008F6609">
      <w:pPr>
        <w:pStyle w:val="a3"/>
        <w:jc w:val="right"/>
        <w:rPr>
          <w:rFonts w:ascii="Times New Roman" w:hAnsi="Times New Roman"/>
          <w:sz w:val="24"/>
          <w:szCs w:val="24"/>
        </w:rPr>
      </w:pPr>
      <w:r w:rsidRPr="00CB3CE2">
        <w:rPr>
          <w:rFonts w:ascii="Times New Roman" w:hAnsi="Times New Roman"/>
          <w:sz w:val="24"/>
          <w:szCs w:val="24"/>
        </w:rPr>
        <w:t xml:space="preserve">                                                                                                                             педагогического совета</w:t>
      </w:r>
    </w:p>
    <w:p w:rsidR="008F6609" w:rsidRPr="00CB3CE2" w:rsidRDefault="008F6609" w:rsidP="008F6609">
      <w:pPr>
        <w:pStyle w:val="a3"/>
        <w:jc w:val="right"/>
        <w:rPr>
          <w:sz w:val="24"/>
          <w:szCs w:val="24"/>
        </w:rPr>
      </w:pPr>
      <w:r w:rsidRPr="00CB3CE2">
        <w:rPr>
          <w:rFonts w:ascii="Times New Roman" w:hAnsi="Times New Roman"/>
          <w:sz w:val="24"/>
          <w:szCs w:val="24"/>
        </w:rPr>
        <w:t xml:space="preserve">                                                                                                                          </w:t>
      </w:r>
      <w:r w:rsidR="00056B0F" w:rsidRPr="00CB3CE2">
        <w:rPr>
          <w:rFonts w:ascii="Times New Roman" w:hAnsi="Times New Roman"/>
          <w:sz w:val="24"/>
          <w:szCs w:val="24"/>
        </w:rPr>
        <w:t xml:space="preserve">   протокол № 1 от «31» августа 2020</w:t>
      </w:r>
      <w:r w:rsidRPr="00CB3CE2">
        <w:rPr>
          <w:rFonts w:ascii="Times New Roman" w:hAnsi="Times New Roman"/>
          <w:sz w:val="24"/>
          <w:szCs w:val="24"/>
        </w:rPr>
        <w:t>г.</w:t>
      </w:r>
      <w:r w:rsidRPr="00CB3CE2">
        <w:rPr>
          <w:sz w:val="24"/>
          <w:szCs w:val="24"/>
        </w:rPr>
        <w:t xml:space="preserve">                </w:t>
      </w:r>
    </w:p>
    <w:p w:rsidR="008F6609" w:rsidRPr="00CB3CE2" w:rsidRDefault="008F6609" w:rsidP="008F6609"/>
    <w:p w:rsidR="008F6609" w:rsidRPr="00CB3CE2" w:rsidRDefault="008F6609" w:rsidP="008F6609"/>
    <w:p w:rsidR="008F6609" w:rsidRPr="00CB3CE2" w:rsidRDefault="008F6609" w:rsidP="008F6609">
      <w:pPr>
        <w:jc w:val="center"/>
      </w:pPr>
    </w:p>
    <w:p w:rsidR="008F6609" w:rsidRPr="00CB3CE2" w:rsidRDefault="008F6609" w:rsidP="008F6609">
      <w:pPr>
        <w:jc w:val="center"/>
      </w:pPr>
    </w:p>
    <w:p w:rsidR="008F6609" w:rsidRPr="00CB3CE2" w:rsidRDefault="008F6609" w:rsidP="008F6609">
      <w:pPr>
        <w:jc w:val="center"/>
      </w:pPr>
    </w:p>
    <w:p w:rsidR="008F6609" w:rsidRDefault="008F6609" w:rsidP="008F6609">
      <w:pPr>
        <w:jc w:val="center"/>
      </w:pPr>
    </w:p>
    <w:p w:rsidR="00CB3CE2" w:rsidRPr="00CB3CE2" w:rsidRDefault="00CB3CE2" w:rsidP="008F6609">
      <w:pPr>
        <w:jc w:val="center"/>
      </w:pPr>
    </w:p>
    <w:p w:rsidR="00EF15E2" w:rsidRPr="00CB3CE2" w:rsidRDefault="00056B0F" w:rsidP="00CB3CE2">
      <w:pPr>
        <w:jc w:val="center"/>
      </w:pPr>
      <w:r w:rsidRPr="00CB3CE2">
        <w:t>Срок реализации: 2020-2021</w:t>
      </w:r>
      <w:r w:rsidR="00CB3CE2">
        <w:t xml:space="preserve"> г</w:t>
      </w:r>
    </w:p>
    <w:p w:rsidR="000E6297" w:rsidRPr="000E6297" w:rsidRDefault="000E6297" w:rsidP="000E6297">
      <w:pPr>
        <w:pStyle w:val="a5"/>
        <w:spacing w:after="0"/>
        <w:ind w:firstLine="454"/>
        <w:jc w:val="center"/>
        <w:rPr>
          <w:b/>
        </w:rPr>
      </w:pPr>
      <w:r w:rsidRPr="000E6297">
        <w:rPr>
          <w:b/>
        </w:rPr>
        <w:lastRenderedPageBreak/>
        <w:t>Требования к уровню подготовки обучающихся</w:t>
      </w:r>
    </w:p>
    <w:p w:rsidR="00F52888" w:rsidRPr="00F52888" w:rsidRDefault="00F52888" w:rsidP="005C1ED3">
      <w:pPr>
        <w:spacing w:after="160" w:line="259" w:lineRule="auto"/>
        <w:rPr>
          <w:rFonts w:eastAsia="Calibri"/>
          <w:lang w:eastAsia="en-US"/>
        </w:rPr>
      </w:pPr>
    </w:p>
    <w:tbl>
      <w:tblPr>
        <w:tblStyle w:val="ad"/>
        <w:tblW w:w="0" w:type="auto"/>
        <w:tblLook w:val="04A0" w:firstRow="1" w:lastRow="0" w:firstColumn="1" w:lastColumn="0" w:noHBand="0" w:noVBand="1"/>
      </w:tblPr>
      <w:tblGrid>
        <w:gridCol w:w="2855"/>
        <w:gridCol w:w="2855"/>
        <w:gridCol w:w="2855"/>
        <w:gridCol w:w="2856"/>
        <w:gridCol w:w="2856"/>
      </w:tblGrid>
      <w:tr w:rsidR="00F52888" w:rsidRPr="00F52888" w:rsidTr="00F52888">
        <w:tc>
          <w:tcPr>
            <w:tcW w:w="2855" w:type="dxa"/>
            <w:vMerge w:val="restart"/>
          </w:tcPr>
          <w:p w:rsidR="00F52888" w:rsidRPr="00F52888" w:rsidRDefault="00F52888" w:rsidP="00F52888">
            <w:pPr>
              <w:jc w:val="center"/>
              <w:rPr>
                <w:rFonts w:eastAsia="Calibri"/>
                <w:lang w:eastAsia="en-US"/>
              </w:rPr>
            </w:pPr>
            <w:r w:rsidRPr="00F52888">
              <w:rPr>
                <w:rFonts w:eastAsia="Calibri"/>
                <w:lang w:eastAsia="en-US"/>
              </w:rPr>
              <w:t>раздел</w:t>
            </w:r>
          </w:p>
        </w:tc>
        <w:tc>
          <w:tcPr>
            <w:tcW w:w="5710" w:type="dxa"/>
            <w:gridSpan w:val="2"/>
          </w:tcPr>
          <w:p w:rsidR="00F52888" w:rsidRPr="00F52888" w:rsidRDefault="00F52888" w:rsidP="00F52888">
            <w:pPr>
              <w:jc w:val="center"/>
              <w:rPr>
                <w:rFonts w:eastAsia="Calibri"/>
                <w:lang w:eastAsia="en-US"/>
              </w:rPr>
            </w:pPr>
            <w:r w:rsidRPr="00F52888">
              <w:rPr>
                <w:rFonts w:eastAsia="Calibri"/>
                <w:lang w:eastAsia="en-US"/>
              </w:rPr>
              <w:t>предметные</w:t>
            </w:r>
          </w:p>
        </w:tc>
        <w:tc>
          <w:tcPr>
            <w:tcW w:w="2856" w:type="dxa"/>
            <w:vMerge w:val="restart"/>
          </w:tcPr>
          <w:p w:rsidR="00F52888" w:rsidRPr="00F52888" w:rsidRDefault="00F52888" w:rsidP="00F52888">
            <w:pPr>
              <w:jc w:val="center"/>
              <w:rPr>
                <w:rFonts w:eastAsia="Calibri"/>
                <w:lang w:eastAsia="en-US"/>
              </w:rPr>
            </w:pPr>
            <w:r w:rsidRPr="00F52888">
              <w:rPr>
                <w:rFonts w:eastAsia="Calibri"/>
                <w:lang w:eastAsia="en-US"/>
              </w:rPr>
              <w:t>метапредметные</w:t>
            </w:r>
          </w:p>
        </w:tc>
        <w:tc>
          <w:tcPr>
            <w:tcW w:w="2856" w:type="dxa"/>
            <w:vMerge w:val="restart"/>
          </w:tcPr>
          <w:p w:rsidR="00F52888" w:rsidRPr="00F52888" w:rsidRDefault="00F52888" w:rsidP="00F52888">
            <w:pPr>
              <w:jc w:val="center"/>
              <w:rPr>
                <w:rFonts w:eastAsia="Calibri"/>
                <w:lang w:eastAsia="en-US"/>
              </w:rPr>
            </w:pPr>
            <w:r w:rsidRPr="00F52888">
              <w:rPr>
                <w:rFonts w:eastAsia="Calibri"/>
                <w:lang w:eastAsia="en-US"/>
              </w:rPr>
              <w:t>личностные</w:t>
            </w:r>
          </w:p>
        </w:tc>
      </w:tr>
      <w:tr w:rsidR="00F52888" w:rsidRPr="00F52888" w:rsidTr="00F52888">
        <w:tc>
          <w:tcPr>
            <w:tcW w:w="2855" w:type="dxa"/>
            <w:vMerge/>
          </w:tcPr>
          <w:p w:rsidR="00F52888" w:rsidRPr="00F52888" w:rsidRDefault="00F52888" w:rsidP="00F52888">
            <w:pPr>
              <w:jc w:val="center"/>
              <w:rPr>
                <w:rFonts w:eastAsia="Calibri"/>
                <w:lang w:eastAsia="en-US"/>
              </w:rPr>
            </w:pPr>
          </w:p>
        </w:tc>
        <w:tc>
          <w:tcPr>
            <w:tcW w:w="2855" w:type="dxa"/>
          </w:tcPr>
          <w:p w:rsidR="00F52888" w:rsidRPr="00F52888" w:rsidRDefault="00F52888" w:rsidP="00F52888">
            <w:pPr>
              <w:jc w:val="center"/>
              <w:rPr>
                <w:rFonts w:eastAsia="Calibri"/>
                <w:lang w:eastAsia="en-US"/>
              </w:rPr>
            </w:pPr>
            <w:r w:rsidRPr="00F52888">
              <w:rPr>
                <w:rFonts w:eastAsia="Calibri"/>
                <w:lang w:eastAsia="en-US"/>
              </w:rPr>
              <w:t>Ученик научиться</w:t>
            </w:r>
          </w:p>
        </w:tc>
        <w:tc>
          <w:tcPr>
            <w:tcW w:w="2855" w:type="dxa"/>
          </w:tcPr>
          <w:p w:rsidR="00F52888" w:rsidRPr="00F52888" w:rsidRDefault="00F52888" w:rsidP="00F52888">
            <w:pPr>
              <w:jc w:val="center"/>
              <w:rPr>
                <w:rFonts w:eastAsia="Calibri"/>
                <w:lang w:eastAsia="en-US"/>
              </w:rPr>
            </w:pPr>
            <w:r w:rsidRPr="00F52888">
              <w:rPr>
                <w:rFonts w:eastAsia="Calibri"/>
                <w:lang w:eastAsia="en-US"/>
              </w:rPr>
              <w:t xml:space="preserve">Ученик получит возможность научиться </w:t>
            </w: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c>
          <w:tcPr>
            <w:tcW w:w="2855" w:type="dxa"/>
          </w:tcPr>
          <w:p w:rsidR="00F52888" w:rsidRPr="00F52888" w:rsidRDefault="00F52888" w:rsidP="00F52888">
            <w:pPr>
              <w:jc w:val="center"/>
              <w:rPr>
                <w:rFonts w:eastAsia="Calibri"/>
                <w:bCs/>
                <w:lang w:eastAsia="en-US"/>
              </w:rPr>
            </w:pPr>
            <w:r w:rsidRPr="00F52888">
              <w:rPr>
                <w:rFonts w:eastAsia="Calibri"/>
                <w:lang w:eastAsia="en-US"/>
              </w:rPr>
              <w:t>Введение.</w:t>
            </w:r>
            <w:r w:rsidRPr="00F52888">
              <w:t xml:space="preserve"> Мир на рубеже XVIII–XIX вв.</w:t>
            </w:r>
          </w:p>
        </w:tc>
        <w:tc>
          <w:tcPr>
            <w:tcW w:w="2855" w:type="dxa"/>
            <w:vMerge w:val="restart"/>
          </w:tcPr>
          <w:p w:rsidR="00F52888" w:rsidRPr="00F52888" w:rsidRDefault="00F52888" w:rsidP="00F52888">
            <w:pPr>
              <w:jc w:val="center"/>
              <w:rPr>
                <w:rFonts w:eastAsia="Calibri"/>
                <w:lang w:eastAsia="en-US"/>
              </w:rPr>
            </w:pPr>
            <w:r w:rsidRPr="00F52888">
              <w:rPr>
                <w:rFonts w:eastAsia="Calibri"/>
                <w:lang w:eastAsia="en-US"/>
              </w:rPr>
              <w:t>локализовать во времени (на основе хронологии) основные этапы и ключевые события отечественной и всеобщей истории Нового времени; соотносить хронологию истории России и всеобщей истории в Новое время;</w:t>
            </w:r>
          </w:p>
          <w:p w:rsidR="00F52888" w:rsidRPr="00F52888" w:rsidRDefault="00F52888" w:rsidP="00F52888">
            <w:pPr>
              <w:jc w:val="center"/>
              <w:rPr>
                <w:rFonts w:eastAsia="Calibri"/>
                <w:lang w:eastAsia="en-US"/>
              </w:rPr>
            </w:pPr>
            <w:r w:rsidRPr="00F52888">
              <w:rPr>
                <w:rFonts w:eastAsia="Calibri"/>
                <w:lang w:eastAsia="en-US"/>
              </w:rPr>
              <w:t>•</w:t>
            </w:r>
            <w:r w:rsidRPr="00F52888">
              <w:rPr>
                <w:rFonts w:eastAsia="Calibri"/>
                <w:lang w:eastAsia="en-US"/>
              </w:rPr>
              <w:tab/>
              <w:t>применять знание фактов для характеристики эпохи Нового времени в отечественной и всеобщей истории, её ключевых процессов, событий и явлений;</w:t>
            </w:r>
          </w:p>
          <w:p w:rsidR="00F52888" w:rsidRPr="00F52888" w:rsidRDefault="00F52888" w:rsidP="00F52888">
            <w:pPr>
              <w:jc w:val="center"/>
              <w:rPr>
                <w:rFonts w:eastAsia="Calibri"/>
                <w:lang w:eastAsia="en-US"/>
              </w:rPr>
            </w:pPr>
            <w:r w:rsidRPr="00F52888">
              <w:rPr>
                <w:rFonts w:eastAsia="Calibri"/>
                <w:lang w:eastAsia="en-US"/>
              </w:rPr>
              <w:t>• использовать историческую карту как источник информации о границах России и других государств в Новое время,  основных процессах социально-</w:t>
            </w:r>
            <w:r w:rsidRPr="00F52888">
              <w:rPr>
                <w:rFonts w:eastAsia="Calibri"/>
                <w:lang w:eastAsia="en-US"/>
              </w:rPr>
              <w:lastRenderedPageBreak/>
              <w:t>экономического развития, местах важнейших событий, направлениях значительных передвижений - походов, завоеваний, колонизаций и др.;</w:t>
            </w:r>
          </w:p>
          <w:p w:rsidR="00F52888" w:rsidRPr="00F52888" w:rsidRDefault="00F52888" w:rsidP="00F52888">
            <w:pPr>
              <w:jc w:val="center"/>
              <w:rPr>
                <w:rFonts w:eastAsia="Calibri"/>
                <w:lang w:eastAsia="en-US"/>
              </w:rPr>
            </w:pPr>
            <w:r w:rsidRPr="00F52888">
              <w:rPr>
                <w:rFonts w:eastAsia="Calibri"/>
                <w:lang w:eastAsia="en-US"/>
              </w:rPr>
              <w:t>• анализировать информацию из различных источников по отечественной и Всеобщей истории Нового времени;</w:t>
            </w:r>
          </w:p>
          <w:p w:rsidR="00F52888" w:rsidRPr="00F52888" w:rsidRDefault="00F52888" w:rsidP="00F52888">
            <w:pPr>
              <w:jc w:val="center"/>
              <w:rPr>
                <w:rFonts w:eastAsia="Calibri"/>
                <w:lang w:eastAsia="en-US"/>
              </w:rPr>
            </w:pPr>
            <w:r w:rsidRPr="00F52888">
              <w:rPr>
                <w:rFonts w:eastAsia="Calibri"/>
                <w:lang w:eastAsia="en-US"/>
              </w:rPr>
              <w:t>• составлять описание положения и образа жизни основных социальных групп населения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F52888" w:rsidRPr="00F52888" w:rsidRDefault="00F52888" w:rsidP="00F52888">
            <w:pPr>
              <w:jc w:val="center"/>
              <w:rPr>
                <w:rFonts w:eastAsia="Calibri"/>
                <w:lang w:eastAsia="en-US"/>
              </w:rPr>
            </w:pPr>
            <w:r w:rsidRPr="00F52888">
              <w:rPr>
                <w:rFonts w:eastAsia="Calibri"/>
                <w:lang w:eastAsia="en-US"/>
              </w:rPr>
              <w:t xml:space="preserve">• раскрывать характерные, существенные черты: а) экономического и социального развития </w:t>
            </w:r>
            <w:r w:rsidRPr="00F52888">
              <w:rPr>
                <w:rFonts w:eastAsia="Calibri"/>
                <w:lang w:eastAsia="en-US"/>
              </w:rPr>
              <w:lastRenderedPageBreak/>
              <w:t>России и других стран в Новое время; б) ценностей, эволюции политического строя (включая понятия «монархия», «самодержавие», «абсолютизм» и др.); в) развития общественного движения; г) представлений о мире и общественных ценностях; д) художественной культуры Нового времени;</w:t>
            </w:r>
          </w:p>
          <w:p w:rsidR="00F52888" w:rsidRPr="00F52888" w:rsidRDefault="00F52888" w:rsidP="00F52888">
            <w:pPr>
              <w:jc w:val="center"/>
              <w:rPr>
                <w:rFonts w:eastAsia="Calibri"/>
                <w:lang w:eastAsia="en-US"/>
              </w:rPr>
            </w:pPr>
            <w:r w:rsidRPr="00F52888">
              <w:rPr>
                <w:rFonts w:eastAsia="Calibri"/>
                <w:lang w:eastAsia="en-US"/>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F52888" w:rsidRPr="00F52888" w:rsidRDefault="00F52888" w:rsidP="00F52888">
            <w:pPr>
              <w:jc w:val="center"/>
              <w:rPr>
                <w:rFonts w:eastAsia="Calibri"/>
                <w:lang w:eastAsia="en-US"/>
              </w:rPr>
            </w:pPr>
            <w:r w:rsidRPr="00F52888">
              <w:rPr>
                <w:rFonts w:eastAsia="Calibri"/>
                <w:lang w:eastAsia="en-US"/>
              </w:rPr>
              <w:t>• сопоставлять развитие России и других стран в период Нового времени, сравнивать исторические ситуации и события;</w:t>
            </w:r>
          </w:p>
          <w:p w:rsidR="00F52888" w:rsidRPr="00F52888" w:rsidRDefault="00F52888" w:rsidP="00F52888">
            <w:pPr>
              <w:jc w:val="center"/>
              <w:rPr>
                <w:rFonts w:eastAsia="Calibri"/>
                <w:lang w:eastAsia="en-US"/>
              </w:rPr>
            </w:pPr>
            <w:r w:rsidRPr="00F52888">
              <w:rPr>
                <w:rFonts w:eastAsia="Calibri"/>
                <w:lang w:eastAsia="en-US"/>
              </w:rPr>
              <w:t xml:space="preserve">• давать оценку событиям и личностям отечественной и </w:t>
            </w:r>
            <w:r w:rsidRPr="00F52888">
              <w:rPr>
                <w:rFonts w:eastAsia="Calibri"/>
                <w:lang w:eastAsia="en-US"/>
              </w:rPr>
              <w:lastRenderedPageBreak/>
              <w:t>всеобщей истории Нового времени.</w:t>
            </w:r>
          </w:p>
        </w:tc>
        <w:tc>
          <w:tcPr>
            <w:tcW w:w="2855" w:type="dxa"/>
            <w:vMerge w:val="restart"/>
          </w:tcPr>
          <w:p w:rsidR="00F52888" w:rsidRPr="00F52888" w:rsidRDefault="00F52888" w:rsidP="00F52888">
            <w:pPr>
              <w:jc w:val="center"/>
              <w:rPr>
                <w:rFonts w:eastAsia="Calibri"/>
                <w:lang w:eastAsia="en-US"/>
              </w:rPr>
            </w:pPr>
            <w:r w:rsidRPr="00F52888">
              <w:rPr>
                <w:rFonts w:eastAsia="Calibri"/>
                <w:lang w:eastAsia="en-US"/>
              </w:rPr>
              <w:lastRenderedPageBreak/>
              <w:t>используя историческую карту, характеризовать социально-экономичесое и политическое развитие России и других стран в Новое время;</w:t>
            </w:r>
          </w:p>
          <w:p w:rsidR="00F52888" w:rsidRPr="00F52888" w:rsidRDefault="00F52888" w:rsidP="00F52888">
            <w:pPr>
              <w:jc w:val="center"/>
              <w:rPr>
                <w:rFonts w:eastAsia="Calibri"/>
                <w:lang w:eastAsia="en-US"/>
              </w:rPr>
            </w:pPr>
            <w:r w:rsidRPr="00F52888">
              <w:rPr>
                <w:rFonts w:eastAsia="Calibri"/>
                <w:lang w:eastAsia="en-US"/>
              </w:rPr>
              <w:t>• используя элементы источниковедческого анализа при работе с историческими материалами (определение достоверности и принадлежности источника, позиций автора и т.д.);</w:t>
            </w:r>
          </w:p>
          <w:p w:rsidR="00F52888" w:rsidRPr="00F52888" w:rsidRDefault="00F52888" w:rsidP="00F52888">
            <w:pPr>
              <w:jc w:val="center"/>
              <w:rPr>
                <w:rFonts w:eastAsia="Calibri"/>
                <w:lang w:eastAsia="en-US"/>
              </w:rPr>
            </w:pPr>
            <w:r w:rsidRPr="00F52888">
              <w:rPr>
                <w:rFonts w:eastAsia="Calibri"/>
                <w:lang w:eastAsia="en-US"/>
              </w:rPr>
              <w:t>• сравнивать развитие России и других стран в Новое время, объяснять, в чем заключались общие черты и особенности;</w:t>
            </w:r>
          </w:p>
          <w:p w:rsidR="00F52888" w:rsidRPr="00F52888" w:rsidRDefault="00F52888" w:rsidP="00F52888">
            <w:pPr>
              <w:jc w:val="center"/>
              <w:rPr>
                <w:rFonts w:eastAsia="Calibri"/>
                <w:lang w:eastAsia="en-US"/>
              </w:rPr>
            </w:pPr>
            <w:r w:rsidRPr="00F52888">
              <w:rPr>
                <w:rFonts w:eastAsia="Calibri"/>
                <w:lang w:eastAsia="en-US"/>
              </w:rPr>
              <w:t xml:space="preserve">• применять знания по истории России и своего края в Новое время при составлении описаний </w:t>
            </w:r>
            <w:r w:rsidRPr="00F52888">
              <w:rPr>
                <w:rFonts w:eastAsia="Calibri"/>
                <w:lang w:eastAsia="en-US"/>
              </w:rPr>
              <w:lastRenderedPageBreak/>
              <w:t>исторических и культурных памятников своего города, края и т.д.;</w:t>
            </w:r>
          </w:p>
          <w:p w:rsidR="00F52888" w:rsidRPr="00F52888" w:rsidRDefault="00F52888" w:rsidP="00F52888">
            <w:pPr>
              <w:jc w:val="center"/>
              <w:rPr>
                <w:rFonts w:eastAsia="Calibri"/>
                <w:lang w:eastAsia="en-US"/>
              </w:rPr>
            </w:pPr>
          </w:p>
          <w:p w:rsidR="00F52888" w:rsidRPr="00F52888" w:rsidRDefault="00F52888" w:rsidP="00F52888">
            <w:pPr>
              <w:jc w:val="center"/>
              <w:rPr>
                <w:rFonts w:eastAsia="Calibri"/>
                <w:lang w:eastAsia="en-US"/>
              </w:rPr>
            </w:pPr>
            <w:r w:rsidRPr="00F52888">
              <w:rPr>
                <w:rFonts w:eastAsia="Calibri"/>
                <w:lang w:eastAsia="en-US"/>
              </w:rP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F52888" w:rsidRPr="00F52888" w:rsidRDefault="00F52888" w:rsidP="00F52888">
            <w:pPr>
              <w:jc w:val="center"/>
              <w:rPr>
                <w:rFonts w:eastAsia="Calibri"/>
                <w:lang w:eastAsia="en-US"/>
              </w:rPr>
            </w:pPr>
            <w:r w:rsidRPr="00F52888">
              <w:rPr>
                <w:rFonts w:eastAsia="Calibri"/>
                <w:lang w:eastAsia="en-US"/>
              </w:rPr>
              <w:t xml:space="preserve">• 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 </w:t>
            </w:r>
          </w:p>
          <w:p w:rsidR="00F52888" w:rsidRPr="00F52888" w:rsidRDefault="00F52888" w:rsidP="00F52888">
            <w:pPr>
              <w:jc w:val="center"/>
              <w:rPr>
                <w:rFonts w:eastAsia="Calibri"/>
                <w:lang w:eastAsia="en-US"/>
              </w:rPr>
            </w:pPr>
            <w:r w:rsidRPr="00F52888">
              <w:rPr>
                <w:rFonts w:eastAsia="Calibri"/>
                <w:lang w:eastAsia="en-US"/>
              </w:rPr>
              <w:t>• проводить работу по поиску и оформлению материалов истории семьи, города, края.</w:t>
            </w:r>
          </w:p>
          <w:p w:rsidR="00F52888" w:rsidRPr="00F52888" w:rsidRDefault="00F52888" w:rsidP="00F52888">
            <w:pPr>
              <w:jc w:val="center"/>
              <w:rPr>
                <w:rFonts w:eastAsia="Calibri"/>
                <w:lang w:eastAsia="en-US"/>
              </w:rPr>
            </w:pPr>
          </w:p>
        </w:tc>
        <w:tc>
          <w:tcPr>
            <w:tcW w:w="2856" w:type="dxa"/>
            <w:vMerge w:val="restart"/>
          </w:tcPr>
          <w:p w:rsidR="00F52888" w:rsidRPr="00F52888" w:rsidRDefault="00F52888" w:rsidP="00F52888">
            <w:pPr>
              <w:jc w:val="center"/>
              <w:rPr>
                <w:rFonts w:eastAsia="Calibri"/>
                <w:lang w:eastAsia="en-US"/>
              </w:rPr>
            </w:pPr>
            <w:r w:rsidRPr="00F52888">
              <w:rPr>
                <w:rFonts w:eastAsia="Calibri"/>
                <w:lang w:eastAsia="en-US"/>
              </w:rPr>
              <w:lastRenderedPageBreak/>
              <w:t>самостоятельно анализировать условия достижения цели на основе учёта обозначенных учителем ориентиров действия при работе с новым учебным материалом;</w:t>
            </w:r>
          </w:p>
          <w:p w:rsidR="00F52888" w:rsidRPr="00F52888" w:rsidRDefault="00F52888" w:rsidP="00F52888">
            <w:pPr>
              <w:jc w:val="center"/>
              <w:rPr>
                <w:rFonts w:eastAsia="Calibri"/>
                <w:lang w:eastAsia="en-US"/>
              </w:rPr>
            </w:pPr>
            <w:r w:rsidRPr="00F52888">
              <w:rPr>
                <w:rFonts w:eastAsia="Calibri"/>
                <w:lang w:eastAsia="en-US"/>
              </w:rPr>
              <w:t>• планировать пути достижения целей, устанавливать целевые приоритеты, адекватно оценивать свои возможности, условия и средства достижения целей;</w:t>
            </w:r>
          </w:p>
          <w:p w:rsidR="00F52888" w:rsidRPr="00F52888" w:rsidRDefault="00F52888" w:rsidP="00F52888">
            <w:pPr>
              <w:jc w:val="center"/>
              <w:rPr>
                <w:rFonts w:eastAsia="Calibri"/>
                <w:lang w:eastAsia="en-US"/>
              </w:rPr>
            </w:pPr>
            <w:r w:rsidRPr="00F52888">
              <w:rPr>
                <w:rFonts w:eastAsia="Calibri"/>
                <w:lang w:eastAsia="en-US"/>
              </w:rPr>
              <w:t>• самостоятельно контролировать своё время и управлять им;</w:t>
            </w:r>
          </w:p>
          <w:p w:rsidR="00F52888" w:rsidRPr="00F52888" w:rsidRDefault="00F52888" w:rsidP="00F52888">
            <w:pPr>
              <w:jc w:val="center"/>
              <w:rPr>
                <w:rFonts w:eastAsia="Calibri"/>
                <w:lang w:eastAsia="en-US"/>
              </w:rPr>
            </w:pPr>
            <w:r w:rsidRPr="00F52888">
              <w:rPr>
                <w:rFonts w:eastAsia="Calibri"/>
                <w:lang w:eastAsia="en-US"/>
              </w:rPr>
              <w:t xml:space="preserve">• адекватно самостоятельно оценивать правильность выполнения действий и вносить необходимые коррективы в исполнение как в конце </w:t>
            </w:r>
            <w:r w:rsidRPr="00F52888">
              <w:rPr>
                <w:rFonts w:eastAsia="Calibri"/>
                <w:lang w:eastAsia="en-US"/>
              </w:rPr>
              <w:lastRenderedPageBreak/>
              <w:t>действия, так и по ходу его реализации;</w:t>
            </w:r>
          </w:p>
          <w:p w:rsidR="00F52888" w:rsidRPr="00F52888" w:rsidRDefault="00F52888" w:rsidP="00F52888">
            <w:pPr>
              <w:jc w:val="center"/>
              <w:rPr>
                <w:rFonts w:eastAsia="Calibri"/>
                <w:lang w:eastAsia="en-US"/>
              </w:rPr>
            </w:pPr>
            <w:r w:rsidRPr="00F52888">
              <w:rPr>
                <w:rFonts w:eastAsia="Calibri"/>
                <w:lang w:eastAsia="en-US"/>
              </w:rPr>
              <w:t>• понимать относительность мнений и подходов к решению проблемы, учитывать разные мнения и стремиться к координации различных позиций путём сотрудничества;</w:t>
            </w:r>
          </w:p>
          <w:p w:rsidR="00F52888" w:rsidRPr="00F52888" w:rsidRDefault="00F52888" w:rsidP="00F52888">
            <w:pPr>
              <w:jc w:val="center"/>
              <w:rPr>
                <w:rFonts w:eastAsia="Calibri"/>
                <w:lang w:eastAsia="en-US"/>
              </w:rPr>
            </w:pPr>
            <w:r w:rsidRPr="00F52888">
              <w:rPr>
                <w:rFonts w:eastAsia="Calibri"/>
                <w:lang w:eastAsia="en-US"/>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52888" w:rsidRPr="00F52888" w:rsidRDefault="00F52888" w:rsidP="00F52888">
            <w:pPr>
              <w:jc w:val="center"/>
              <w:rPr>
                <w:rFonts w:eastAsia="Calibri"/>
                <w:lang w:eastAsia="en-US"/>
              </w:rPr>
            </w:pPr>
            <w:r w:rsidRPr="00F52888">
              <w:rPr>
                <w:rFonts w:eastAsia="Calibri"/>
                <w:lang w:eastAsia="en-US"/>
              </w:rPr>
              <w:t xml:space="preserve">• формулировать собственное мнение и позицию, аргументировать свою позицию и координировать её с позициями партнёров в сотрудничестве при выработке общего </w:t>
            </w:r>
            <w:r w:rsidRPr="00F52888">
              <w:rPr>
                <w:rFonts w:eastAsia="Calibri"/>
                <w:lang w:eastAsia="en-US"/>
              </w:rPr>
              <w:lastRenderedPageBreak/>
              <w:t>решения в совместной деятельности;</w:t>
            </w:r>
          </w:p>
          <w:p w:rsidR="00F52888" w:rsidRPr="00F52888" w:rsidRDefault="00F52888" w:rsidP="00F52888">
            <w:pPr>
              <w:jc w:val="center"/>
              <w:rPr>
                <w:rFonts w:eastAsia="Calibri"/>
                <w:lang w:eastAsia="en-US"/>
              </w:rPr>
            </w:pPr>
            <w:r w:rsidRPr="00F52888">
              <w:rPr>
                <w:rFonts w:eastAsia="Calibri"/>
                <w:lang w:eastAsia="en-US"/>
              </w:rPr>
              <w:t>• выявлять разные точки зрения и сравнивать их, прежде чем принимать решения и делать выбор;</w:t>
            </w:r>
          </w:p>
          <w:p w:rsidR="00F52888" w:rsidRPr="00F52888" w:rsidRDefault="00F52888" w:rsidP="00F52888">
            <w:pPr>
              <w:jc w:val="center"/>
              <w:rPr>
                <w:rFonts w:eastAsia="Calibri"/>
                <w:lang w:eastAsia="en-US"/>
              </w:rPr>
            </w:pPr>
            <w:r w:rsidRPr="00F52888">
              <w:rPr>
                <w:rFonts w:eastAsia="Calibri"/>
                <w:lang w:eastAsia="en-US"/>
              </w:rPr>
              <w:t>• осуществлять взаимный контроль и оказывать необходимую взаимопомощь путём сотрудничества;</w:t>
            </w:r>
          </w:p>
          <w:p w:rsidR="00F52888" w:rsidRPr="00F52888" w:rsidRDefault="00F52888" w:rsidP="00F52888">
            <w:pPr>
              <w:jc w:val="center"/>
              <w:rPr>
                <w:rFonts w:eastAsia="Calibri"/>
                <w:lang w:eastAsia="en-US"/>
              </w:rPr>
            </w:pPr>
            <w:r w:rsidRPr="00F52888">
              <w:rPr>
                <w:rFonts w:eastAsia="Calibri"/>
                <w:lang w:eastAsia="en-US"/>
              </w:rPr>
              <w:t>• адекватно использовать речевые средства для решения различных коммуникативных задач, владеть устной и письменной речью, строить монологические контекстные высказывания;</w:t>
            </w:r>
          </w:p>
          <w:p w:rsidR="00F52888" w:rsidRPr="00F52888" w:rsidRDefault="00F52888" w:rsidP="00F52888">
            <w:pPr>
              <w:jc w:val="center"/>
              <w:rPr>
                <w:rFonts w:eastAsia="Calibri"/>
                <w:lang w:eastAsia="en-US"/>
              </w:rPr>
            </w:pPr>
            <w:r w:rsidRPr="00F52888">
              <w:rPr>
                <w:rFonts w:eastAsia="Calibri"/>
                <w:lang w:eastAsia="en-US"/>
              </w:rPr>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w:t>
            </w:r>
          </w:p>
          <w:p w:rsidR="00F52888" w:rsidRPr="00F52888" w:rsidRDefault="00F52888" w:rsidP="00F52888">
            <w:pPr>
              <w:jc w:val="center"/>
              <w:rPr>
                <w:rFonts w:eastAsia="Calibri"/>
                <w:lang w:eastAsia="en-US"/>
              </w:rPr>
            </w:pPr>
            <w:r w:rsidRPr="00F52888">
              <w:rPr>
                <w:rFonts w:eastAsia="Calibri"/>
                <w:lang w:eastAsia="en-US"/>
              </w:rPr>
              <w:t>• осуществлять контроль, коррекцию, оценку действий партнёра, уметь убеждать;</w:t>
            </w:r>
          </w:p>
          <w:p w:rsidR="00F52888" w:rsidRPr="00F52888" w:rsidRDefault="00F52888" w:rsidP="00F52888">
            <w:pPr>
              <w:jc w:val="center"/>
              <w:rPr>
                <w:rFonts w:eastAsia="Calibri"/>
                <w:lang w:eastAsia="en-US"/>
              </w:rPr>
            </w:pPr>
            <w:r w:rsidRPr="00F52888">
              <w:rPr>
                <w:rFonts w:eastAsia="Calibri"/>
                <w:lang w:eastAsia="en-US"/>
              </w:rPr>
              <w:lastRenderedPageBreak/>
              <w:t>• оказывать поддержку и содействие тем, от кого зависит достижение цели в совместной деятельности;</w:t>
            </w:r>
          </w:p>
          <w:p w:rsidR="00F52888" w:rsidRPr="00F52888" w:rsidRDefault="00F52888" w:rsidP="00F52888">
            <w:pPr>
              <w:jc w:val="center"/>
              <w:rPr>
                <w:rFonts w:eastAsia="Calibri"/>
                <w:lang w:eastAsia="en-US"/>
              </w:rPr>
            </w:pPr>
            <w:r w:rsidRPr="00F52888">
              <w:rPr>
                <w:rFonts w:eastAsia="Calibri"/>
                <w:lang w:eastAsia="en-US"/>
              </w:rPr>
              <w:t>• 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F52888" w:rsidRPr="00F52888" w:rsidRDefault="00F52888" w:rsidP="00F52888">
            <w:pPr>
              <w:jc w:val="center"/>
              <w:rPr>
                <w:rFonts w:eastAsia="Calibri"/>
                <w:lang w:eastAsia="en-US"/>
              </w:rPr>
            </w:pPr>
            <w:r w:rsidRPr="00F52888">
              <w:rPr>
                <w:rFonts w:eastAsia="Calibri"/>
                <w:lang w:eastAsia="en-US"/>
              </w:rPr>
              <w:t>• осуществлять расширенный поиск информации с использованием ресурсов библиотек и Интернета;</w:t>
            </w:r>
          </w:p>
          <w:p w:rsidR="00F52888" w:rsidRPr="00F52888" w:rsidRDefault="00F52888" w:rsidP="00F52888">
            <w:pPr>
              <w:jc w:val="center"/>
              <w:rPr>
                <w:rFonts w:eastAsia="Calibri"/>
                <w:lang w:eastAsia="en-US"/>
              </w:rPr>
            </w:pPr>
            <w:r w:rsidRPr="00F52888">
              <w:rPr>
                <w:rFonts w:eastAsia="Calibri"/>
                <w:lang w:eastAsia="en-US"/>
              </w:rPr>
              <w:t>• проводить сравнение, типологизацию и классификацию, самостоятельно выбирая основания и критерии для указанных логических операций;</w:t>
            </w:r>
          </w:p>
          <w:p w:rsidR="00F52888" w:rsidRPr="00F52888" w:rsidRDefault="00F52888" w:rsidP="00F52888">
            <w:pPr>
              <w:jc w:val="center"/>
              <w:rPr>
                <w:rFonts w:eastAsia="Calibri"/>
                <w:lang w:eastAsia="en-US"/>
              </w:rPr>
            </w:pPr>
            <w:r w:rsidRPr="00F52888">
              <w:rPr>
                <w:rFonts w:eastAsia="Calibri"/>
                <w:lang w:eastAsia="en-US"/>
              </w:rPr>
              <w:t>• выявлять проблему, аргументировать её актуальность;</w:t>
            </w:r>
          </w:p>
          <w:p w:rsidR="00F52888" w:rsidRPr="00F52888" w:rsidRDefault="00F52888" w:rsidP="00F52888">
            <w:pPr>
              <w:jc w:val="center"/>
              <w:rPr>
                <w:rFonts w:eastAsia="Calibri"/>
                <w:lang w:eastAsia="en-US"/>
              </w:rPr>
            </w:pPr>
            <w:r w:rsidRPr="00F52888">
              <w:rPr>
                <w:rFonts w:eastAsia="Calibri"/>
                <w:lang w:eastAsia="en-US"/>
              </w:rPr>
              <w:t xml:space="preserve">• выдвигать гипотезы о связях и закономерностях событий, процессов, объектов, проводить </w:t>
            </w:r>
            <w:r w:rsidRPr="00F52888">
              <w:rPr>
                <w:rFonts w:eastAsia="Calibri"/>
                <w:lang w:eastAsia="en-US"/>
              </w:rPr>
              <w:lastRenderedPageBreak/>
              <w:t>исследование её объективности (под руководством учителя);</w:t>
            </w:r>
          </w:p>
          <w:p w:rsidR="00F52888" w:rsidRPr="00F52888" w:rsidRDefault="00F52888" w:rsidP="00F52888">
            <w:pPr>
              <w:jc w:val="center"/>
              <w:rPr>
                <w:rFonts w:eastAsia="Calibri"/>
                <w:lang w:eastAsia="en-US"/>
              </w:rPr>
            </w:pPr>
            <w:r w:rsidRPr="00F52888">
              <w:rPr>
                <w:rFonts w:eastAsia="Calibri"/>
                <w:lang w:eastAsia="en-US"/>
              </w:rPr>
              <w:t>• делать умозаключения и выводы на основе аргументации;</w:t>
            </w:r>
          </w:p>
          <w:p w:rsidR="00F52888" w:rsidRPr="00F52888" w:rsidRDefault="00F52888" w:rsidP="00F52888">
            <w:pPr>
              <w:jc w:val="center"/>
              <w:rPr>
                <w:rFonts w:eastAsia="Calibri"/>
                <w:lang w:eastAsia="en-US"/>
              </w:rPr>
            </w:pPr>
            <w:r w:rsidRPr="00F52888">
              <w:rPr>
                <w:rFonts w:eastAsia="Calibri"/>
                <w:lang w:eastAsia="en-US"/>
              </w:rPr>
              <w:t>• структурировать тексты, включая умение выделять главное и второстепенное, основную идею текста, выстраивать последовательность описываемых событий.</w:t>
            </w:r>
          </w:p>
        </w:tc>
        <w:tc>
          <w:tcPr>
            <w:tcW w:w="2856" w:type="dxa"/>
            <w:vMerge w:val="restart"/>
          </w:tcPr>
          <w:p w:rsidR="00F52888" w:rsidRPr="00F52888" w:rsidRDefault="00F52888" w:rsidP="00F52888">
            <w:pPr>
              <w:jc w:val="center"/>
              <w:rPr>
                <w:rFonts w:eastAsia="Calibri"/>
                <w:lang w:eastAsia="en-US"/>
              </w:rPr>
            </w:pPr>
            <w:r w:rsidRPr="00F52888">
              <w:rPr>
                <w:rFonts w:eastAsia="Calibri"/>
                <w:lang w:eastAsia="en-US"/>
              </w:rPr>
              <w:lastRenderedPageBreak/>
              <w:t>освоение национальных ценностей, традиций, культуры, знаний о народах и этнических группах России на примере историко-культурных традиций, сформировавшихся на территории России в XIX в.;</w:t>
            </w:r>
          </w:p>
          <w:p w:rsidR="00F52888" w:rsidRPr="00F52888" w:rsidRDefault="00F52888" w:rsidP="00F52888">
            <w:pPr>
              <w:jc w:val="center"/>
              <w:rPr>
                <w:rFonts w:eastAsia="Calibri"/>
                <w:lang w:eastAsia="en-US"/>
              </w:rPr>
            </w:pPr>
            <w:r w:rsidRPr="00F52888">
              <w:rPr>
                <w:rFonts w:eastAsia="Calibri"/>
                <w:lang w:eastAsia="en-US"/>
              </w:rPr>
              <w:t>• уважение к другим народам России и мира и принятие их; межэтническую толерантность, готовность к равноправному сотрудничеству;</w:t>
            </w:r>
          </w:p>
          <w:p w:rsidR="00F52888" w:rsidRPr="00F52888" w:rsidRDefault="00F52888" w:rsidP="00F52888">
            <w:pPr>
              <w:jc w:val="center"/>
              <w:rPr>
                <w:rFonts w:eastAsia="Calibri"/>
                <w:lang w:eastAsia="en-US"/>
              </w:rPr>
            </w:pPr>
            <w:r w:rsidRPr="00F52888">
              <w:rPr>
                <w:rFonts w:eastAsia="Calibri"/>
                <w:lang w:eastAsia="en-US"/>
              </w:rPr>
              <w:t>• эмоционально положительное принятие своей этнической идентичности;</w:t>
            </w:r>
          </w:p>
          <w:p w:rsidR="00F52888" w:rsidRPr="00F52888" w:rsidRDefault="00F52888" w:rsidP="00F52888">
            <w:pPr>
              <w:jc w:val="center"/>
              <w:rPr>
                <w:rFonts w:eastAsia="Calibri"/>
                <w:lang w:eastAsia="en-US"/>
              </w:rPr>
            </w:pPr>
            <w:r w:rsidRPr="00F52888">
              <w:rPr>
                <w:rFonts w:eastAsia="Calibri"/>
                <w:lang w:eastAsia="en-US"/>
              </w:rPr>
              <w:t xml:space="preserve">• уважение к истории родного края, его культурным и </w:t>
            </w:r>
            <w:r w:rsidRPr="00F52888">
              <w:rPr>
                <w:rFonts w:eastAsia="Calibri"/>
                <w:lang w:eastAsia="en-US"/>
              </w:rPr>
              <w:lastRenderedPageBreak/>
              <w:t>историческим памятникам;</w:t>
            </w:r>
          </w:p>
          <w:p w:rsidR="00F52888" w:rsidRPr="00F52888" w:rsidRDefault="00F52888" w:rsidP="00F52888">
            <w:pPr>
              <w:jc w:val="center"/>
              <w:rPr>
                <w:rFonts w:eastAsia="Calibri"/>
                <w:lang w:eastAsia="en-US"/>
              </w:rPr>
            </w:pPr>
            <w:r w:rsidRPr="00F52888">
              <w:rPr>
                <w:rFonts w:eastAsia="Calibri"/>
                <w:lang w:eastAsia="en-US"/>
              </w:rPr>
              <w:t>• гражданский патриотизм, любовь к Родине, чувство гордости за свою страну и её достижения во всех сферах общественной жизни в изучаемый период;</w:t>
            </w:r>
          </w:p>
          <w:p w:rsidR="00F52888" w:rsidRPr="00F52888" w:rsidRDefault="00F52888" w:rsidP="00F52888">
            <w:pPr>
              <w:jc w:val="center"/>
              <w:rPr>
                <w:rFonts w:eastAsia="Calibri"/>
                <w:lang w:eastAsia="en-US"/>
              </w:rPr>
            </w:pPr>
            <w:r w:rsidRPr="00F52888">
              <w:rPr>
                <w:rFonts w:eastAsia="Calibri"/>
                <w:lang w:eastAsia="en-US"/>
              </w:rPr>
              <w:t>• устойчивый познавательный интерес к прошлому своей Родины;</w:t>
            </w:r>
          </w:p>
          <w:p w:rsidR="00F52888" w:rsidRPr="00F52888" w:rsidRDefault="00F52888" w:rsidP="00F52888">
            <w:pPr>
              <w:jc w:val="center"/>
              <w:rPr>
                <w:rFonts w:eastAsia="Calibri"/>
                <w:lang w:eastAsia="en-US"/>
              </w:rPr>
            </w:pPr>
            <w:r w:rsidRPr="00F52888">
              <w:rPr>
                <w:rFonts w:eastAsia="Calibri"/>
                <w:lang w:eastAsia="en-US"/>
              </w:rPr>
              <w:t>• уважение к личности и её достоинству, способность давать моральную оценку действиям исторических персонажей, нетерпимость к любым видам насилия и готовность противостоять им;</w:t>
            </w:r>
          </w:p>
          <w:p w:rsidR="00F52888" w:rsidRPr="00F52888" w:rsidRDefault="00F52888" w:rsidP="00F52888">
            <w:pPr>
              <w:jc w:val="center"/>
              <w:rPr>
                <w:rFonts w:eastAsia="Calibri"/>
                <w:lang w:eastAsia="en-US"/>
              </w:rPr>
            </w:pPr>
            <w:r w:rsidRPr="00F52888">
              <w:rPr>
                <w:rFonts w:eastAsia="Calibri"/>
                <w:lang w:eastAsia="en-US"/>
              </w:rPr>
              <w:t>• внимательное отношение к ценностям семьи, осознание её роли в истории страны;</w:t>
            </w:r>
          </w:p>
          <w:p w:rsidR="00F52888" w:rsidRPr="00F52888" w:rsidRDefault="00F52888" w:rsidP="00F52888">
            <w:pPr>
              <w:jc w:val="center"/>
              <w:rPr>
                <w:rFonts w:eastAsia="Calibri"/>
                <w:lang w:eastAsia="en-US"/>
              </w:rPr>
            </w:pPr>
            <w:r w:rsidRPr="00F52888">
              <w:rPr>
                <w:rFonts w:eastAsia="Calibri"/>
                <w:lang w:eastAsia="en-US"/>
              </w:rPr>
              <w:t xml:space="preserve">• развитие эмпатии как осознанного понимания и сопереживания чувствам других, формирование чувства сопричастности к </w:t>
            </w:r>
            <w:r w:rsidRPr="00F52888">
              <w:rPr>
                <w:rFonts w:eastAsia="Calibri"/>
                <w:lang w:eastAsia="en-US"/>
              </w:rPr>
              <w:lastRenderedPageBreak/>
              <w:t>прошлому России и своего края;</w:t>
            </w:r>
          </w:p>
          <w:p w:rsidR="00F52888" w:rsidRPr="00F52888" w:rsidRDefault="00F52888" w:rsidP="00F52888">
            <w:pPr>
              <w:jc w:val="center"/>
              <w:rPr>
                <w:rFonts w:eastAsia="Calibri"/>
                <w:lang w:eastAsia="en-US"/>
              </w:rPr>
            </w:pPr>
            <w:r w:rsidRPr="00F52888">
              <w:rPr>
                <w:rFonts w:eastAsia="Calibri"/>
                <w:lang w:eastAsia="en-US"/>
              </w:rPr>
              <w:t>• формирование коммуникативной компетентности, умения вести диалог на основе равноправных отношений и взаимного уважения и принятия;</w:t>
            </w:r>
          </w:p>
          <w:p w:rsidR="00F52888" w:rsidRPr="00F52888" w:rsidRDefault="00F52888" w:rsidP="00F52888">
            <w:pPr>
              <w:jc w:val="center"/>
              <w:rPr>
                <w:rFonts w:eastAsia="Calibri"/>
                <w:lang w:eastAsia="en-US"/>
              </w:rPr>
            </w:pPr>
            <w:r w:rsidRPr="00F52888">
              <w:rPr>
                <w:rFonts w:eastAsia="Calibri"/>
                <w:lang w:eastAsia="en-US"/>
              </w:rPr>
              <w:t>• готовность к выбору профильного образования, определение своих профессиональных предпочтений.</w:t>
            </w:r>
          </w:p>
        </w:tc>
      </w:tr>
      <w:tr w:rsidR="00F52888" w:rsidRPr="00F52888" w:rsidTr="00F52888">
        <w:tc>
          <w:tcPr>
            <w:tcW w:w="2855" w:type="dxa"/>
          </w:tcPr>
          <w:p w:rsidR="00F52888" w:rsidRPr="00F52888" w:rsidRDefault="00F52888" w:rsidP="00F52888">
            <w:pPr>
              <w:jc w:val="center"/>
              <w:rPr>
                <w:rFonts w:eastAsia="Calibri"/>
                <w:lang w:eastAsia="en-US"/>
              </w:rPr>
            </w:pPr>
            <w:r w:rsidRPr="00F52888">
              <w:rPr>
                <w:rFonts w:eastAsia="Calibri"/>
                <w:lang w:eastAsia="en-US"/>
              </w:rPr>
              <w:t>Становление индустриального общества.</w:t>
            </w: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c>
          <w:tcPr>
            <w:tcW w:w="2855" w:type="dxa"/>
          </w:tcPr>
          <w:p w:rsidR="00F52888" w:rsidRPr="00F52888" w:rsidRDefault="00F52888" w:rsidP="00F52888">
            <w:pPr>
              <w:jc w:val="center"/>
              <w:rPr>
                <w:rFonts w:eastAsia="Calibri"/>
                <w:lang w:eastAsia="en-US"/>
              </w:rPr>
            </w:pPr>
            <w:r w:rsidRPr="00F52888">
              <w:rPr>
                <w:rFonts w:eastAsia="Calibri"/>
                <w:lang w:eastAsia="en-US"/>
              </w:rPr>
              <w:t>Строительство новой Европы.</w:t>
            </w: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c>
          <w:tcPr>
            <w:tcW w:w="2855" w:type="dxa"/>
          </w:tcPr>
          <w:p w:rsidR="00F52888" w:rsidRPr="00F52888" w:rsidRDefault="00F52888" w:rsidP="00F52888">
            <w:pPr>
              <w:jc w:val="center"/>
              <w:rPr>
                <w:rFonts w:eastAsia="Calibri"/>
                <w:lang w:eastAsia="en-US"/>
              </w:rPr>
            </w:pPr>
            <w:r w:rsidRPr="00F52888">
              <w:rPr>
                <w:rFonts w:eastAsia="Calibri"/>
                <w:lang w:eastAsia="en-US"/>
              </w:rPr>
              <w:t>Страны Западной Европы в конце XIX в. Успехи и проблемы индустриального общества</w:t>
            </w: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c>
          <w:tcPr>
            <w:tcW w:w="2855" w:type="dxa"/>
          </w:tcPr>
          <w:p w:rsidR="00F52888" w:rsidRPr="00F52888" w:rsidRDefault="00F52888" w:rsidP="00F52888">
            <w:pPr>
              <w:jc w:val="center"/>
              <w:rPr>
                <w:rFonts w:eastAsia="Calibri"/>
                <w:lang w:eastAsia="en-US"/>
              </w:rPr>
            </w:pPr>
            <w:r w:rsidRPr="00F52888">
              <w:rPr>
                <w:rFonts w:eastAsia="Calibri"/>
                <w:lang w:eastAsia="en-US"/>
              </w:rPr>
              <w:t>Две Америки.</w:t>
            </w: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rPr>
          <w:trHeight w:val="975"/>
        </w:trPr>
        <w:tc>
          <w:tcPr>
            <w:tcW w:w="2855" w:type="dxa"/>
          </w:tcPr>
          <w:p w:rsidR="00F52888" w:rsidRPr="00F52888" w:rsidRDefault="00F52888" w:rsidP="00F52888">
            <w:pPr>
              <w:jc w:val="center"/>
              <w:rPr>
                <w:rFonts w:eastAsia="Calibri"/>
                <w:lang w:eastAsia="en-US"/>
              </w:rPr>
            </w:pPr>
            <w:r w:rsidRPr="00F52888">
              <w:rPr>
                <w:rFonts w:eastAsia="Calibri"/>
                <w:lang w:eastAsia="en-US"/>
              </w:rPr>
              <w:t>Традиционные общества в XIX в.: новый этап колониализма.</w:t>
            </w: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rPr>
          <w:trHeight w:val="1200"/>
        </w:trPr>
        <w:tc>
          <w:tcPr>
            <w:tcW w:w="2855" w:type="dxa"/>
          </w:tcPr>
          <w:p w:rsidR="00F52888" w:rsidRPr="00F52888" w:rsidRDefault="00F52888" w:rsidP="00F52888">
            <w:pPr>
              <w:jc w:val="center"/>
              <w:rPr>
                <w:rFonts w:eastAsia="Calibri"/>
                <w:bCs/>
                <w:lang w:eastAsia="en-US"/>
              </w:rPr>
            </w:pPr>
            <w:r w:rsidRPr="00F52888">
              <w:rPr>
                <w:rFonts w:eastAsia="Calibri"/>
                <w:bCs/>
                <w:lang w:eastAsia="en-US"/>
              </w:rPr>
              <w:t xml:space="preserve">Россия в первой четверти XIX вв. </w:t>
            </w: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rPr>
          <w:trHeight w:val="480"/>
        </w:trPr>
        <w:tc>
          <w:tcPr>
            <w:tcW w:w="2855" w:type="dxa"/>
          </w:tcPr>
          <w:p w:rsidR="00F52888" w:rsidRPr="00F52888" w:rsidRDefault="00F52888" w:rsidP="00F52888">
            <w:pPr>
              <w:jc w:val="center"/>
              <w:rPr>
                <w:rFonts w:eastAsia="Calibri"/>
                <w:bCs/>
                <w:lang w:eastAsia="en-US"/>
              </w:rPr>
            </w:pPr>
            <w:r w:rsidRPr="00F52888">
              <w:rPr>
                <w:rFonts w:eastAsia="Calibri"/>
                <w:bCs/>
                <w:lang w:eastAsia="en-US"/>
              </w:rPr>
              <w:t>Россия во второй четверти XIX вв</w:t>
            </w: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rPr>
          <w:trHeight w:val="930"/>
        </w:trPr>
        <w:tc>
          <w:tcPr>
            <w:tcW w:w="2855" w:type="dxa"/>
          </w:tcPr>
          <w:p w:rsidR="00F52888" w:rsidRPr="00F52888" w:rsidRDefault="00F52888" w:rsidP="00F52888">
            <w:pPr>
              <w:spacing w:after="150"/>
              <w:rPr>
                <w:color w:val="000000"/>
              </w:rPr>
            </w:pPr>
            <w:r w:rsidRPr="00F52888">
              <w:rPr>
                <w:color w:val="000000"/>
              </w:rPr>
              <w:t xml:space="preserve">Россия в эпоху Великих реформ </w:t>
            </w:r>
          </w:p>
          <w:p w:rsidR="00F52888" w:rsidRPr="00F52888" w:rsidRDefault="00F52888" w:rsidP="00F52888">
            <w:pPr>
              <w:jc w:val="center"/>
              <w:rPr>
                <w:rFonts w:eastAsia="Calibri"/>
                <w:bCs/>
                <w:lang w:eastAsia="en-US"/>
              </w:rPr>
            </w:pP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rPr>
          <w:trHeight w:val="1920"/>
        </w:trPr>
        <w:tc>
          <w:tcPr>
            <w:tcW w:w="2855" w:type="dxa"/>
          </w:tcPr>
          <w:p w:rsidR="00F52888" w:rsidRPr="00F52888" w:rsidRDefault="00F52888" w:rsidP="00F52888">
            <w:pPr>
              <w:spacing w:after="150"/>
              <w:rPr>
                <w:color w:val="000000"/>
              </w:rPr>
            </w:pPr>
            <w:r w:rsidRPr="00F52888">
              <w:rPr>
                <w:bCs/>
                <w:color w:val="000000"/>
              </w:rPr>
              <w:lastRenderedPageBreak/>
              <w:t xml:space="preserve">Россия в 1880-1890 гг </w:t>
            </w:r>
          </w:p>
          <w:p w:rsidR="00F52888" w:rsidRPr="00F52888" w:rsidRDefault="00F52888" w:rsidP="00F52888">
            <w:pPr>
              <w:jc w:val="center"/>
              <w:rPr>
                <w:rFonts w:eastAsia="Calibri"/>
                <w:bCs/>
                <w:lang w:eastAsia="en-US"/>
              </w:rPr>
            </w:pP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rPr>
          <w:trHeight w:val="1005"/>
        </w:trPr>
        <w:tc>
          <w:tcPr>
            <w:tcW w:w="2855" w:type="dxa"/>
          </w:tcPr>
          <w:p w:rsidR="00F52888" w:rsidRPr="00F52888" w:rsidRDefault="00F52888" w:rsidP="00F52888">
            <w:pPr>
              <w:spacing w:after="150"/>
              <w:rPr>
                <w:color w:val="000000"/>
              </w:rPr>
            </w:pPr>
            <w:r w:rsidRPr="00F52888">
              <w:rPr>
                <w:color w:val="000000"/>
              </w:rPr>
              <w:lastRenderedPageBreak/>
              <w:t>Россия в начале ХХ в.</w:t>
            </w:r>
          </w:p>
          <w:p w:rsidR="00F52888" w:rsidRPr="00F52888" w:rsidRDefault="00F52888" w:rsidP="00F52888">
            <w:pPr>
              <w:jc w:val="center"/>
              <w:rPr>
                <w:rFonts w:eastAsia="Calibri"/>
                <w:bCs/>
                <w:lang w:eastAsia="en-US"/>
              </w:rPr>
            </w:pP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r w:rsidR="00F52888" w:rsidRPr="00F52888" w:rsidTr="00F52888">
        <w:trPr>
          <w:trHeight w:val="6375"/>
        </w:trPr>
        <w:tc>
          <w:tcPr>
            <w:tcW w:w="2855" w:type="dxa"/>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5"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c>
          <w:tcPr>
            <w:tcW w:w="2856" w:type="dxa"/>
            <w:vMerge/>
          </w:tcPr>
          <w:p w:rsidR="00F52888" w:rsidRPr="00F52888" w:rsidRDefault="00F52888" w:rsidP="00F52888">
            <w:pPr>
              <w:jc w:val="center"/>
              <w:rPr>
                <w:rFonts w:eastAsia="Calibri"/>
                <w:lang w:eastAsia="en-US"/>
              </w:rPr>
            </w:pPr>
          </w:p>
        </w:tc>
      </w:tr>
    </w:tbl>
    <w:p w:rsidR="00F52888" w:rsidRPr="00F52888" w:rsidRDefault="00F52888" w:rsidP="00F52888">
      <w:pPr>
        <w:spacing w:after="160" w:line="259" w:lineRule="auto"/>
        <w:jc w:val="center"/>
        <w:rPr>
          <w:rFonts w:eastAsia="Calibri"/>
          <w:lang w:eastAsia="en-US"/>
        </w:rPr>
      </w:pPr>
    </w:p>
    <w:p w:rsidR="006346E5" w:rsidRDefault="006346E5" w:rsidP="00A14E5D">
      <w:pPr>
        <w:pStyle w:val="a3"/>
        <w:jc w:val="center"/>
        <w:rPr>
          <w:rFonts w:ascii="Times New Roman" w:hAnsi="Times New Roman"/>
          <w:b/>
          <w:sz w:val="24"/>
          <w:szCs w:val="24"/>
        </w:rPr>
      </w:pPr>
    </w:p>
    <w:p w:rsidR="006346E5" w:rsidRDefault="006346E5" w:rsidP="00A14E5D">
      <w:pPr>
        <w:pStyle w:val="a3"/>
        <w:jc w:val="center"/>
        <w:rPr>
          <w:rFonts w:ascii="Times New Roman" w:hAnsi="Times New Roman"/>
          <w:b/>
          <w:sz w:val="24"/>
          <w:szCs w:val="24"/>
        </w:rPr>
      </w:pPr>
    </w:p>
    <w:p w:rsidR="006346E5" w:rsidRDefault="006346E5" w:rsidP="00A14E5D">
      <w:pPr>
        <w:pStyle w:val="a3"/>
        <w:jc w:val="center"/>
        <w:rPr>
          <w:rFonts w:ascii="Times New Roman" w:hAnsi="Times New Roman"/>
          <w:b/>
          <w:sz w:val="24"/>
          <w:szCs w:val="24"/>
        </w:rPr>
      </w:pPr>
    </w:p>
    <w:p w:rsidR="006346E5" w:rsidRDefault="006346E5" w:rsidP="00A14E5D">
      <w:pPr>
        <w:pStyle w:val="a3"/>
        <w:jc w:val="center"/>
        <w:rPr>
          <w:rFonts w:ascii="Times New Roman" w:hAnsi="Times New Roman"/>
          <w:b/>
          <w:sz w:val="24"/>
          <w:szCs w:val="24"/>
        </w:rPr>
      </w:pPr>
    </w:p>
    <w:p w:rsidR="006346E5" w:rsidRDefault="006346E5" w:rsidP="00A14E5D">
      <w:pPr>
        <w:pStyle w:val="a3"/>
        <w:jc w:val="center"/>
        <w:rPr>
          <w:rFonts w:ascii="Times New Roman" w:hAnsi="Times New Roman"/>
          <w:b/>
          <w:sz w:val="24"/>
          <w:szCs w:val="24"/>
        </w:rPr>
      </w:pPr>
    </w:p>
    <w:p w:rsidR="008F6609" w:rsidRDefault="008F6609" w:rsidP="00A14E5D">
      <w:pPr>
        <w:pStyle w:val="a3"/>
        <w:jc w:val="center"/>
        <w:rPr>
          <w:rFonts w:ascii="Times New Roman" w:hAnsi="Times New Roman"/>
          <w:b/>
          <w:sz w:val="24"/>
          <w:szCs w:val="24"/>
        </w:rPr>
      </w:pPr>
    </w:p>
    <w:p w:rsidR="005C1ED3" w:rsidRDefault="005C1ED3" w:rsidP="00A14E5D">
      <w:pPr>
        <w:pStyle w:val="a3"/>
        <w:jc w:val="center"/>
        <w:rPr>
          <w:rFonts w:ascii="Times New Roman" w:hAnsi="Times New Roman"/>
          <w:b/>
          <w:sz w:val="24"/>
          <w:szCs w:val="24"/>
        </w:rPr>
      </w:pPr>
    </w:p>
    <w:p w:rsidR="005C1ED3" w:rsidRDefault="005C1ED3" w:rsidP="00A14E5D">
      <w:pPr>
        <w:pStyle w:val="a3"/>
        <w:jc w:val="center"/>
        <w:rPr>
          <w:rFonts w:ascii="Times New Roman" w:hAnsi="Times New Roman"/>
          <w:b/>
          <w:sz w:val="24"/>
          <w:szCs w:val="24"/>
        </w:rPr>
      </w:pPr>
    </w:p>
    <w:p w:rsidR="005C1ED3" w:rsidRDefault="005C1ED3" w:rsidP="00A14E5D">
      <w:pPr>
        <w:pStyle w:val="a3"/>
        <w:jc w:val="center"/>
        <w:rPr>
          <w:rFonts w:ascii="Times New Roman" w:hAnsi="Times New Roman"/>
          <w:b/>
          <w:sz w:val="24"/>
          <w:szCs w:val="24"/>
        </w:rPr>
      </w:pPr>
    </w:p>
    <w:p w:rsidR="005C1ED3" w:rsidRDefault="005C1ED3" w:rsidP="00A14E5D">
      <w:pPr>
        <w:pStyle w:val="a3"/>
        <w:jc w:val="center"/>
        <w:rPr>
          <w:rFonts w:ascii="Times New Roman" w:hAnsi="Times New Roman"/>
          <w:b/>
          <w:sz w:val="24"/>
          <w:szCs w:val="24"/>
        </w:rPr>
      </w:pPr>
    </w:p>
    <w:p w:rsidR="0051188C" w:rsidRPr="00A14E5D" w:rsidRDefault="0051188C" w:rsidP="00A14E5D">
      <w:pPr>
        <w:pStyle w:val="a3"/>
        <w:jc w:val="center"/>
        <w:rPr>
          <w:rFonts w:ascii="Times New Roman" w:hAnsi="Times New Roman"/>
          <w:b/>
          <w:sz w:val="24"/>
          <w:szCs w:val="24"/>
        </w:rPr>
      </w:pPr>
      <w:r w:rsidRPr="00A14E5D">
        <w:rPr>
          <w:rFonts w:ascii="Times New Roman" w:hAnsi="Times New Roman"/>
          <w:b/>
          <w:sz w:val="24"/>
          <w:szCs w:val="24"/>
        </w:rPr>
        <w:lastRenderedPageBreak/>
        <w:t>Содержание учебного предмета</w:t>
      </w:r>
    </w:p>
    <w:p w:rsidR="00362C06" w:rsidRPr="00A14E5D" w:rsidRDefault="007D645F" w:rsidP="00A14E5D">
      <w:pPr>
        <w:pStyle w:val="a3"/>
        <w:jc w:val="center"/>
        <w:rPr>
          <w:rFonts w:ascii="Times New Roman" w:hAnsi="Times New Roman"/>
          <w:b/>
          <w:bCs/>
          <w:sz w:val="24"/>
          <w:szCs w:val="24"/>
        </w:rPr>
      </w:pPr>
      <w:r>
        <w:rPr>
          <w:rFonts w:ascii="Times New Roman" w:hAnsi="Times New Roman"/>
          <w:b/>
          <w:bCs/>
          <w:sz w:val="24"/>
          <w:szCs w:val="24"/>
        </w:rPr>
        <w:t>9</w:t>
      </w:r>
      <w:r w:rsidR="00362C06" w:rsidRPr="00A14E5D">
        <w:rPr>
          <w:rFonts w:ascii="Times New Roman" w:hAnsi="Times New Roman"/>
          <w:b/>
          <w:bCs/>
          <w:sz w:val="24"/>
          <w:szCs w:val="24"/>
        </w:rPr>
        <w:t xml:space="preserve"> класс</w:t>
      </w:r>
    </w:p>
    <w:p w:rsidR="00362C06" w:rsidRDefault="00A14E5D" w:rsidP="00A14E5D">
      <w:pPr>
        <w:pStyle w:val="a3"/>
        <w:jc w:val="center"/>
        <w:rPr>
          <w:rFonts w:ascii="Times New Roman" w:hAnsi="Times New Roman"/>
          <w:b/>
          <w:bCs/>
          <w:sz w:val="24"/>
          <w:szCs w:val="24"/>
        </w:rPr>
      </w:pPr>
      <w:r>
        <w:rPr>
          <w:rFonts w:ascii="Times New Roman" w:hAnsi="Times New Roman"/>
          <w:b/>
          <w:bCs/>
          <w:sz w:val="24"/>
          <w:szCs w:val="24"/>
        </w:rPr>
        <w:t>История России</w:t>
      </w:r>
      <w:r w:rsidR="00593FE1">
        <w:rPr>
          <w:rFonts w:ascii="Times New Roman" w:hAnsi="Times New Roman"/>
          <w:b/>
          <w:bCs/>
          <w:sz w:val="24"/>
          <w:szCs w:val="24"/>
        </w:rPr>
        <w:t xml:space="preserve"> (</w:t>
      </w:r>
      <w:r w:rsidR="00D04CC4">
        <w:rPr>
          <w:rFonts w:ascii="Times New Roman" w:hAnsi="Times New Roman"/>
          <w:b/>
          <w:bCs/>
          <w:sz w:val="24"/>
          <w:szCs w:val="24"/>
        </w:rPr>
        <w:t>40</w:t>
      </w:r>
      <w:r w:rsidR="00593FE1">
        <w:rPr>
          <w:rFonts w:ascii="Times New Roman" w:hAnsi="Times New Roman"/>
          <w:b/>
          <w:bCs/>
          <w:sz w:val="24"/>
          <w:szCs w:val="24"/>
        </w:rPr>
        <w:t xml:space="preserve"> часов)</w:t>
      </w:r>
    </w:p>
    <w:tbl>
      <w:tblPr>
        <w:tblStyle w:val="ad"/>
        <w:tblW w:w="14312" w:type="dxa"/>
        <w:tblLook w:val="04A0" w:firstRow="1" w:lastRow="0" w:firstColumn="1" w:lastColumn="0" w:noHBand="0" w:noVBand="1"/>
      </w:tblPr>
      <w:tblGrid>
        <w:gridCol w:w="1978"/>
        <w:gridCol w:w="10917"/>
        <w:gridCol w:w="1417"/>
      </w:tblGrid>
      <w:tr w:rsidR="005831B0" w:rsidTr="008F6609">
        <w:tc>
          <w:tcPr>
            <w:tcW w:w="1978" w:type="dxa"/>
          </w:tcPr>
          <w:p w:rsidR="005831B0" w:rsidRDefault="005831B0" w:rsidP="00A14E5D">
            <w:pPr>
              <w:pStyle w:val="a3"/>
              <w:jc w:val="center"/>
              <w:rPr>
                <w:rFonts w:ascii="Times New Roman" w:hAnsi="Times New Roman"/>
                <w:b/>
                <w:bCs/>
                <w:sz w:val="24"/>
                <w:szCs w:val="24"/>
              </w:rPr>
            </w:pPr>
            <w:r>
              <w:rPr>
                <w:rFonts w:ascii="Times New Roman" w:hAnsi="Times New Roman"/>
                <w:b/>
                <w:bCs/>
                <w:sz w:val="24"/>
                <w:szCs w:val="24"/>
              </w:rPr>
              <w:t>Раздел</w:t>
            </w:r>
          </w:p>
        </w:tc>
        <w:tc>
          <w:tcPr>
            <w:tcW w:w="10917" w:type="dxa"/>
          </w:tcPr>
          <w:p w:rsidR="005831B0" w:rsidRDefault="005831B0" w:rsidP="00A14E5D">
            <w:pPr>
              <w:pStyle w:val="a3"/>
              <w:jc w:val="center"/>
              <w:rPr>
                <w:rFonts w:ascii="Times New Roman" w:hAnsi="Times New Roman"/>
                <w:b/>
                <w:bCs/>
                <w:sz w:val="24"/>
                <w:szCs w:val="24"/>
              </w:rPr>
            </w:pPr>
            <w:r>
              <w:rPr>
                <w:rFonts w:ascii="Times New Roman" w:hAnsi="Times New Roman"/>
                <w:b/>
                <w:bCs/>
                <w:sz w:val="24"/>
                <w:szCs w:val="24"/>
              </w:rPr>
              <w:t>Краткое содержание</w:t>
            </w:r>
          </w:p>
        </w:tc>
        <w:tc>
          <w:tcPr>
            <w:tcW w:w="1417" w:type="dxa"/>
          </w:tcPr>
          <w:p w:rsidR="005831B0" w:rsidRDefault="005831B0" w:rsidP="00A14E5D">
            <w:pPr>
              <w:pStyle w:val="a3"/>
              <w:jc w:val="center"/>
              <w:rPr>
                <w:rFonts w:ascii="Times New Roman" w:hAnsi="Times New Roman"/>
                <w:b/>
                <w:bCs/>
                <w:sz w:val="24"/>
                <w:szCs w:val="24"/>
              </w:rPr>
            </w:pPr>
            <w:r>
              <w:rPr>
                <w:rFonts w:ascii="Times New Roman" w:hAnsi="Times New Roman"/>
                <w:b/>
                <w:bCs/>
                <w:sz w:val="24"/>
                <w:szCs w:val="24"/>
              </w:rPr>
              <w:t>Кол-во часов</w:t>
            </w:r>
          </w:p>
        </w:tc>
      </w:tr>
      <w:tr w:rsidR="005831B0" w:rsidTr="008F6609">
        <w:tc>
          <w:tcPr>
            <w:tcW w:w="1978" w:type="dxa"/>
          </w:tcPr>
          <w:p w:rsidR="005831B0" w:rsidRPr="008F6609" w:rsidRDefault="005831B0" w:rsidP="00A14E5D">
            <w:pPr>
              <w:pStyle w:val="a3"/>
              <w:jc w:val="center"/>
              <w:rPr>
                <w:rFonts w:ascii="Times New Roman" w:hAnsi="Times New Roman"/>
                <w:bCs/>
                <w:sz w:val="24"/>
                <w:szCs w:val="24"/>
              </w:rPr>
            </w:pPr>
            <w:r w:rsidRPr="008F6609">
              <w:rPr>
                <w:rFonts w:ascii="Times New Roman" w:hAnsi="Times New Roman"/>
                <w:bCs/>
                <w:sz w:val="24"/>
                <w:szCs w:val="24"/>
              </w:rPr>
              <w:t xml:space="preserve">Россия в первой четверти XIX вв. </w:t>
            </w:r>
          </w:p>
        </w:tc>
        <w:tc>
          <w:tcPr>
            <w:tcW w:w="10917" w:type="dxa"/>
          </w:tcPr>
          <w:p w:rsidR="005831B0" w:rsidRDefault="005831B0" w:rsidP="005831B0">
            <w:pPr>
              <w:pStyle w:val="af4"/>
              <w:spacing w:before="0" w:beforeAutospacing="0" w:after="150" w:afterAutospacing="0"/>
              <w:rPr>
                <w:rFonts w:ascii="Arial" w:hAnsi="Arial" w:cs="Arial"/>
                <w:color w:val="000000"/>
                <w:sz w:val="21"/>
                <w:szCs w:val="21"/>
              </w:rPr>
            </w:pPr>
            <w:r>
              <w:rPr>
                <w:color w:val="000000"/>
              </w:rPr>
              <w:t>Александровская эпоха: государственный либерализм. Европа на рубеже XVIII—XIX вв. Революция во Франции, империя Наполеона I и изменение расстановки сил в Европе. Революции в Европе и Россия.</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Россия на рубеже XVIII—XIX вв.: территория, население, сословия, политический и экономический строй.</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Император Александр I. Конституционные проекты и планы политических реформ. Реформы М. М. Сперанского и их значение. Реформа народного просвещения и её роль в программе преобразований. Экономические преобразования начала XIX в. и их значение.</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Международное положение России. Основные цели и направления внешней политики. Георгиевский трактат 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 российско-французских отношений. Тильзитский мир.</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Отечественная война 1812 г.: причины, основное содержание, герои. Сущность и историческое значение войны. Подъём патриотизма и гражданского самосознания в рос-сийском обществе. Вклад народов России в победу. Становление индустриального общества в Западной Европе. Развитие промышленности и торговли в России. Проекты аграрных реформ.</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Социальный строй и общественные движения. Дворянская корпорация и дворянская этика. Идея служения как основа дворянской идентичности. Первые тайные общества, их программы. Власть и общественные движения. Восстание декабристов и его значение.</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Национальный вопрос в Европе и России. Политика российского правительства в Финляндии, Польше, на Украине, Кавказе. Конституция Финляндии 1809 г. и Польская конституция 1815 г. — первые конституции на территории Российской империи. Еврейское население России. Начало Кавказской войны.</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Венская система международных отношений и усиление роли России в международных делах. Россия — великая мировая держава.</w:t>
            </w:r>
          </w:p>
          <w:p w:rsidR="005831B0" w:rsidRDefault="005831B0" w:rsidP="00A14E5D">
            <w:pPr>
              <w:pStyle w:val="a3"/>
              <w:jc w:val="center"/>
              <w:rPr>
                <w:rFonts w:ascii="Times New Roman" w:hAnsi="Times New Roman"/>
                <w:b/>
                <w:bCs/>
                <w:sz w:val="24"/>
                <w:szCs w:val="24"/>
              </w:rPr>
            </w:pPr>
          </w:p>
        </w:tc>
        <w:tc>
          <w:tcPr>
            <w:tcW w:w="1417" w:type="dxa"/>
          </w:tcPr>
          <w:p w:rsidR="005831B0" w:rsidRPr="008F6609" w:rsidRDefault="00D04CC4" w:rsidP="00A14E5D">
            <w:pPr>
              <w:pStyle w:val="a3"/>
              <w:jc w:val="center"/>
              <w:rPr>
                <w:rFonts w:ascii="Times New Roman" w:hAnsi="Times New Roman"/>
                <w:bCs/>
                <w:sz w:val="24"/>
                <w:szCs w:val="24"/>
              </w:rPr>
            </w:pPr>
            <w:r>
              <w:rPr>
                <w:rFonts w:ascii="Times New Roman" w:hAnsi="Times New Roman"/>
                <w:bCs/>
                <w:sz w:val="24"/>
                <w:szCs w:val="24"/>
              </w:rPr>
              <w:t>(</w:t>
            </w:r>
            <w:r w:rsidR="005831B0" w:rsidRPr="008F6609">
              <w:rPr>
                <w:rFonts w:ascii="Times New Roman" w:hAnsi="Times New Roman"/>
                <w:bCs/>
                <w:sz w:val="24"/>
                <w:szCs w:val="24"/>
              </w:rPr>
              <w:t xml:space="preserve"> </w:t>
            </w:r>
            <w:r w:rsidR="00056B0F">
              <w:rPr>
                <w:rFonts w:ascii="Times New Roman" w:hAnsi="Times New Roman"/>
                <w:bCs/>
                <w:sz w:val="24"/>
                <w:szCs w:val="24"/>
              </w:rPr>
              <w:t>9</w:t>
            </w:r>
            <w:r w:rsidR="005831B0" w:rsidRPr="008F6609">
              <w:rPr>
                <w:rFonts w:ascii="Times New Roman" w:hAnsi="Times New Roman"/>
                <w:bCs/>
                <w:sz w:val="24"/>
                <w:szCs w:val="24"/>
              </w:rPr>
              <w:t>ч)</w:t>
            </w:r>
          </w:p>
        </w:tc>
      </w:tr>
      <w:tr w:rsidR="005831B0" w:rsidTr="008F6609">
        <w:tc>
          <w:tcPr>
            <w:tcW w:w="1978" w:type="dxa"/>
          </w:tcPr>
          <w:p w:rsidR="005831B0" w:rsidRPr="008F6609" w:rsidRDefault="005831B0" w:rsidP="00A14E5D">
            <w:pPr>
              <w:pStyle w:val="a3"/>
              <w:jc w:val="center"/>
              <w:rPr>
                <w:rFonts w:ascii="Times New Roman" w:hAnsi="Times New Roman"/>
                <w:bCs/>
                <w:sz w:val="24"/>
                <w:szCs w:val="24"/>
              </w:rPr>
            </w:pPr>
            <w:r w:rsidRPr="008F6609">
              <w:rPr>
                <w:rFonts w:ascii="Times New Roman" w:hAnsi="Times New Roman"/>
                <w:bCs/>
                <w:sz w:val="24"/>
                <w:szCs w:val="24"/>
              </w:rPr>
              <w:lastRenderedPageBreak/>
              <w:t>Россия во второй четверти XIX вв</w:t>
            </w:r>
          </w:p>
        </w:tc>
        <w:tc>
          <w:tcPr>
            <w:tcW w:w="10917" w:type="dxa"/>
          </w:tcPr>
          <w:p w:rsidR="005831B0" w:rsidRDefault="005831B0" w:rsidP="005831B0">
            <w:pPr>
              <w:pStyle w:val="af4"/>
              <w:spacing w:before="0" w:beforeAutospacing="0" w:after="150" w:afterAutospacing="0"/>
              <w:rPr>
                <w:rFonts w:ascii="Arial" w:hAnsi="Arial" w:cs="Arial"/>
                <w:color w:val="000000"/>
                <w:sz w:val="21"/>
                <w:szCs w:val="21"/>
              </w:rPr>
            </w:pPr>
            <w:r>
              <w:rPr>
                <w:color w:val="000000"/>
              </w:rPr>
              <w:t>Николаевская эпоха: государственный консерватизм Император Николай I. Сочетание реформаторских и консервативных начал во внутренней политике Николая I и их проявления.</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Формирование индустриального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развития.</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Изменения в социальной структуре российского общества. Особенности социальных движений в России в условиях начавшегося промышленного переворота.</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Общественная мысль и общественные движения. Россия и Запад как центральная тема общественных дискуссий. Особенности общественного движения 30—50-х гг. XIX в</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Национальный вопрос в Европе, его особенности в России. Национальная политика Николая I. Польское восстание 1830—1831 гг. Положение кавказских народов, движение Шамиля. Положение евреев в Российской империи.</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Религиозная политика Николая I. Положение Русской православной церкви. Диалог власти с католиками, мусульманами, буддистами.</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Россия и революции в Европе. Политика панславизма. Причины англо-русских противоречий. Восточный вопрос. Крымская война и её итоги. Парижский мир и конец венской системы международных отношений.</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Культурное пространство империи в первой половине XIX в. 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 Особенности и основные стили в художественной культуре (романтизм, классицизм, реализм). Культура народов Российской империи. Взаимное обо-гащение культур. Российская культура как часть европейской культуры. Динамика повседневной жизни сословий.</w:t>
            </w:r>
          </w:p>
          <w:p w:rsidR="005831B0" w:rsidRDefault="005831B0" w:rsidP="00A14E5D">
            <w:pPr>
              <w:pStyle w:val="a3"/>
              <w:jc w:val="center"/>
              <w:rPr>
                <w:rFonts w:ascii="Times New Roman" w:hAnsi="Times New Roman"/>
                <w:b/>
                <w:bCs/>
                <w:sz w:val="24"/>
                <w:szCs w:val="24"/>
              </w:rPr>
            </w:pPr>
          </w:p>
        </w:tc>
        <w:tc>
          <w:tcPr>
            <w:tcW w:w="1417" w:type="dxa"/>
          </w:tcPr>
          <w:p w:rsidR="005831B0" w:rsidRPr="008F6609" w:rsidRDefault="00D04CC4" w:rsidP="00A14E5D">
            <w:pPr>
              <w:pStyle w:val="a3"/>
              <w:jc w:val="center"/>
              <w:rPr>
                <w:rFonts w:ascii="Times New Roman" w:hAnsi="Times New Roman"/>
                <w:bCs/>
                <w:sz w:val="24"/>
                <w:szCs w:val="24"/>
              </w:rPr>
            </w:pPr>
            <w:r>
              <w:rPr>
                <w:rFonts w:ascii="Times New Roman" w:hAnsi="Times New Roman"/>
                <w:bCs/>
                <w:sz w:val="24"/>
                <w:szCs w:val="24"/>
              </w:rPr>
              <w:t>(</w:t>
            </w:r>
            <w:r w:rsidR="005831B0" w:rsidRPr="008F6609">
              <w:rPr>
                <w:rFonts w:ascii="Times New Roman" w:hAnsi="Times New Roman"/>
                <w:bCs/>
                <w:sz w:val="24"/>
                <w:szCs w:val="24"/>
              </w:rPr>
              <w:t xml:space="preserve"> </w:t>
            </w:r>
            <w:r w:rsidR="00056B0F">
              <w:rPr>
                <w:rFonts w:ascii="Times New Roman" w:hAnsi="Times New Roman"/>
                <w:bCs/>
                <w:sz w:val="24"/>
                <w:szCs w:val="24"/>
              </w:rPr>
              <w:t>8</w:t>
            </w:r>
            <w:r w:rsidR="005831B0" w:rsidRPr="008F6609">
              <w:rPr>
                <w:rFonts w:ascii="Times New Roman" w:hAnsi="Times New Roman"/>
                <w:bCs/>
                <w:sz w:val="24"/>
                <w:szCs w:val="24"/>
              </w:rPr>
              <w:t>ч)</w:t>
            </w:r>
          </w:p>
        </w:tc>
      </w:tr>
      <w:tr w:rsidR="005831B0" w:rsidTr="008F6609">
        <w:tc>
          <w:tcPr>
            <w:tcW w:w="1978" w:type="dxa"/>
          </w:tcPr>
          <w:p w:rsidR="005831B0" w:rsidRPr="008F6609" w:rsidRDefault="005831B0" w:rsidP="005831B0">
            <w:pPr>
              <w:pStyle w:val="af4"/>
              <w:spacing w:before="0" w:beforeAutospacing="0" w:after="150" w:afterAutospacing="0"/>
              <w:rPr>
                <w:color w:val="000000"/>
              </w:rPr>
            </w:pPr>
            <w:r w:rsidRPr="008F6609">
              <w:rPr>
                <w:color w:val="000000"/>
              </w:rPr>
              <w:t xml:space="preserve">Россия в эпоху Великих реформ </w:t>
            </w:r>
          </w:p>
          <w:p w:rsidR="005831B0" w:rsidRPr="008F6609" w:rsidRDefault="005831B0" w:rsidP="00A14E5D">
            <w:pPr>
              <w:pStyle w:val="a3"/>
              <w:jc w:val="center"/>
              <w:rPr>
                <w:rFonts w:ascii="Times New Roman" w:hAnsi="Times New Roman"/>
                <w:bCs/>
                <w:sz w:val="24"/>
                <w:szCs w:val="24"/>
              </w:rPr>
            </w:pPr>
          </w:p>
        </w:tc>
        <w:tc>
          <w:tcPr>
            <w:tcW w:w="10917" w:type="dxa"/>
          </w:tcPr>
          <w:p w:rsidR="005831B0" w:rsidRDefault="005831B0" w:rsidP="005831B0">
            <w:pPr>
              <w:pStyle w:val="af4"/>
              <w:spacing w:before="0" w:beforeAutospacing="0" w:after="150" w:afterAutospacing="0"/>
              <w:rPr>
                <w:rFonts w:ascii="Arial" w:hAnsi="Arial" w:cs="Arial"/>
                <w:color w:val="000000"/>
                <w:sz w:val="21"/>
                <w:szCs w:val="21"/>
              </w:rPr>
            </w:pPr>
            <w:r>
              <w:rPr>
                <w:color w:val="000000"/>
              </w:rPr>
              <w:t>Преобразования Александра II: социальная и правовая модернизация Европейская индустриализация во второй половине XIX в. Технический прогресс в промышленности и сельском хозяйстве ведущих стран. Новые источники энергии, виды транспорта и средства связи. Перемены в быту.</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Император Александр II и основные направления его внутренней политики.</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lastRenderedPageBreak/>
              <w:t>Отмена крепостного права, историческое значение реформы.</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Социально-экономические последствия Крестьянской реформы 1861 г. Перестройка сельскохозяйственного и промышленного производства. Реорганизация финансово-кредит-ной системы. Железнодорожное строительство. Завершение промышленного переворота, его последствия. Начало индустриализации и урбанизации. Формирование буржуазии. Рост пролетариата. Нарастание социальных противоречий.</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Политические реформы 1860—1870-х гг. Начало социальной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 Особенности развития общественной мысли и общественных движений в 1860—1890-е гг. Первые рабочие организации. Нарастание революционных настроений. Зарождение народничества. Рабочее, студенческое, женское движение. Либеральное и консервативное движения.</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Национальный вопрос, национальные войны в Европе и колониальная экспансия европейских держав в 1850— 1860-е гг. Рост национальных движений в Европе и мире. Нарастание антиколониальной борьбы.</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Народы Российской империи во второй половине XIX в. Завершение территориального роста Российской империи. Национальная политика самодержавия. Польское восстание 1863—1864 гг. Окончание Кавказской войны. Расширение автономии Финляндии. Народы Поволжья. Особенности конфессиональной политики.</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Основные направления и задачи внешней политики в период правления Александра II. Европейская политика России. Присоединение Средней Азии. Дальневосточная политика. Отношения с США, продажа Аляски.</w:t>
            </w:r>
          </w:p>
          <w:p w:rsidR="005831B0" w:rsidRDefault="005831B0" w:rsidP="00A14E5D">
            <w:pPr>
              <w:pStyle w:val="a3"/>
              <w:jc w:val="center"/>
              <w:rPr>
                <w:rFonts w:ascii="Times New Roman" w:hAnsi="Times New Roman"/>
                <w:b/>
                <w:bCs/>
                <w:sz w:val="24"/>
                <w:szCs w:val="24"/>
              </w:rPr>
            </w:pPr>
          </w:p>
        </w:tc>
        <w:tc>
          <w:tcPr>
            <w:tcW w:w="1417" w:type="dxa"/>
          </w:tcPr>
          <w:p w:rsidR="005831B0" w:rsidRPr="008F6609" w:rsidRDefault="00D04CC4" w:rsidP="005831B0">
            <w:pPr>
              <w:pStyle w:val="af4"/>
              <w:spacing w:before="0" w:beforeAutospacing="0" w:after="150" w:afterAutospacing="0"/>
              <w:rPr>
                <w:color w:val="000000"/>
              </w:rPr>
            </w:pPr>
            <w:r>
              <w:rPr>
                <w:color w:val="000000"/>
              </w:rPr>
              <w:lastRenderedPageBreak/>
              <w:t>(</w:t>
            </w:r>
            <w:r w:rsidR="005831B0" w:rsidRPr="008F6609">
              <w:rPr>
                <w:color w:val="000000"/>
              </w:rPr>
              <w:t xml:space="preserve"> </w:t>
            </w:r>
            <w:r w:rsidR="00056B0F">
              <w:rPr>
                <w:color w:val="000000"/>
              </w:rPr>
              <w:t>7</w:t>
            </w:r>
            <w:r w:rsidR="005831B0" w:rsidRPr="008F6609">
              <w:rPr>
                <w:color w:val="000000"/>
              </w:rPr>
              <w:t>ч)</w:t>
            </w:r>
          </w:p>
          <w:p w:rsidR="005831B0" w:rsidRPr="008F6609" w:rsidRDefault="005831B0" w:rsidP="00A14E5D">
            <w:pPr>
              <w:pStyle w:val="a3"/>
              <w:jc w:val="center"/>
              <w:rPr>
                <w:rFonts w:ascii="Times New Roman" w:hAnsi="Times New Roman"/>
                <w:bCs/>
                <w:sz w:val="24"/>
                <w:szCs w:val="24"/>
              </w:rPr>
            </w:pPr>
          </w:p>
        </w:tc>
      </w:tr>
      <w:tr w:rsidR="005831B0" w:rsidTr="008F6609">
        <w:tc>
          <w:tcPr>
            <w:tcW w:w="1978" w:type="dxa"/>
          </w:tcPr>
          <w:p w:rsidR="005831B0" w:rsidRPr="008F6609" w:rsidRDefault="005831B0" w:rsidP="005831B0">
            <w:pPr>
              <w:pStyle w:val="af4"/>
              <w:spacing w:before="0" w:beforeAutospacing="0" w:after="150" w:afterAutospacing="0"/>
              <w:rPr>
                <w:rFonts w:ascii="Arial" w:hAnsi="Arial" w:cs="Arial"/>
                <w:color w:val="000000"/>
                <w:sz w:val="21"/>
                <w:szCs w:val="21"/>
              </w:rPr>
            </w:pPr>
            <w:r w:rsidRPr="008F6609">
              <w:rPr>
                <w:bCs/>
                <w:color w:val="000000"/>
              </w:rPr>
              <w:lastRenderedPageBreak/>
              <w:t xml:space="preserve">Россия в 1880-1890 гг </w:t>
            </w:r>
          </w:p>
          <w:p w:rsidR="005831B0" w:rsidRPr="008F6609" w:rsidRDefault="005831B0" w:rsidP="00A14E5D">
            <w:pPr>
              <w:pStyle w:val="a3"/>
              <w:jc w:val="center"/>
              <w:rPr>
                <w:rFonts w:ascii="Times New Roman" w:hAnsi="Times New Roman"/>
                <w:bCs/>
                <w:sz w:val="24"/>
                <w:szCs w:val="24"/>
              </w:rPr>
            </w:pPr>
          </w:p>
        </w:tc>
        <w:tc>
          <w:tcPr>
            <w:tcW w:w="10917" w:type="dxa"/>
          </w:tcPr>
          <w:p w:rsidR="005831B0" w:rsidRDefault="005831B0" w:rsidP="005831B0">
            <w:pPr>
              <w:pStyle w:val="af4"/>
              <w:spacing w:before="0" w:beforeAutospacing="0" w:after="150" w:afterAutospacing="0"/>
              <w:rPr>
                <w:rFonts w:ascii="Arial" w:hAnsi="Arial" w:cs="Arial"/>
                <w:color w:val="000000"/>
                <w:sz w:val="21"/>
                <w:szCs w:val="21"/>
              </w:rPr>
            </w:pPr>
            <w:r>
              <w:rPr>
                <w:color w:val="000000"/>
              </w:rPr>
              <w:t>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борьбы с политическим радикализмом. Политика в области просвещения и печати. Укрепление позиций дворянства. Ограничение местного самоуправления.</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Особенности экономического развития страны в 1880— 1890-е гг.</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lastRenderedPageBreak/>
              <w:t>Положение основных слоёв российского общества в конце XIX в. Развитие крестьянской общины в пореформенный период. Общественное движение в 1880—1890-е гг. Народничество и его эволюция. Распространение марксизма.</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Национальная и религиозная политика Александра III. Идеология консервативного национализма.</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Новое соотношение политических сил в Европе. Приоритеты и основные направления внешней политики Александра III. Ослабление российского влияния на Балканах. Сближение России и Франции. Азиатская политика России.</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Культурное пространство империи во второй половине XIX в.</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Подъём российской демократической культуры. Развитие системы образования и просвещения во второй половине XIX в. Школьная реформа. Естественные и обще-ственные науки. Успехи фундаментальных естественных и прикладных наук. Географы и путешественники. Историческая наука. Критический реализм в литературе. Развитие российской журналистики. Революционно-демократическая литература.</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Русское искусство. Передвижники. Общественно-политическое значение деятельности передвижников. «Могучая кучка», значение творчества русских композиторов для раз-вития русской и зарубежной музыки. Русская опера. Успехи музыкального образования. Русский драматический театр и его значение в развитии культуры и общественной жизни. Взаимодействие национальных культур народов России.</w:t>
            </w:r>
          </w:p>
          <w:p w:rsidR="005831B0" w:rsidRPr="005C39CF" w:rsidRDefault="005831B0" w:rsidP="005831B0">
            <w:pPr>
              <w:pStyle w:val="a3"/>
              <w:jc w:val="center"/>
              <w:rPr>
                <w:rFonts w:ascii="Times New Roman" w:hAnsi="Times New Roman"/>
                <w:b/>
                <w:bCs/>
                <w:sz w:val="24"/>
                <w:szCs w:val="24"/>
              </w:rPr>
            </w:pPr>
            <w:r w:rsidRPr="005C39CF">
              <w:rPr>
                <w:rFonts w:ascii="Times New Roman" w:hAnsi="Times New Roman"/>
                <w:color w:val="000000"/>
                <w:sz w:val="24"/>
                <w:szCs w:val="24"/>
              </w:rPr>
              <w:t>Роль русской культуры в развитии мировой культуры. Изменения в быту: новые черты в жизни города и деревни. Рост населения. Урбанизация. Изменение облика городов. Развитие связи и городского транспорта. Жизнь и быт городских «верхов». Жизнь и быт городских окраин. Досуг горожан. Изменения в деревенской жизни. Вклад культуры народов России</w:t>
            </w:r>
          </w:p>
        </w:tc>
        <w:tc>
          <w:tcPr>
            <w:tcW w:w="1417" w:type="dxa"/>
          </w:tcPr>
          <w:p w:rsidR="005831B0" w:rsidRPr="008F6609" w:rsidRDefault="00D04CC4" w:rsidP="00A14E5D">
            <w:pPr>
              <w:pStyle w:val="a3"/>
              <w:jc w:val="center"/>
              <w:rPr>
                <w:rFonts w:ascii="Times New Roman" w:hAnsi="Times New Roman"/>
                <w:bCs/>
                <w:sz w:val="24"/>
                <w:szCs w:val="24"/>
              </w:rPr>
            </w:pPr>
            <w:r>
              <w:rPr>
                <w:bCs/>
                <w:color w:val="000000"/>
              </w:rPr>
              <w:lastRenderedPageBreak/>
              <w:t>(</w:t>
            </w:r>
            <w:r w:rsidR="005831B0" w:rsidRPr="008F6609">
              <w:rPr>
                <w:bCs/>
                <w:color w:val="000000"/>
              </w:rPr>
              <w:t xml:space="preserve"> </w:t>
            </w:r>
            <w:r w:rsidR="00056B0F">
              <w:rPr>
                <w:bCs/>
                <w:color w:val="000000"/>
              </w:rPr>
              <w:t>7</w:t>
            </w:r>
            <w:r w:rsidR="005831B0" w:rsidRPr="008F6609">
              <w:rPr>
                <w:bCs/>
                <w:color w:val="000000"/>
              </w:rPr>
              <w:t>ч)</w:t>
            </w:r>
          </w:p>
        </w:tc>
      </w:tr>
      <w:tr w:rsidR="005831B0" w:rsidTr="008F6609">
        <w:tc>
          <w:tcPr>
            <w:tcW w:w="1978" w:type="dxa"/>
          </w:tcPr>
          <w:p w:rsidR="005831B0" w:rsidRPr="008F6609" w:rsidRDefault="005831B0" w:rsidP="005831B0">
            <w:pPr>
              <w:pStyle w:val="af4"/>
              <w:spacing w:before="0" w:beforeAutospacing="0" w:after="150" w:afterAutospacing="0"/>
              <w:rPr>
                <w:color w:val="000000"/>
              </w:rPr>
            </w:pPr>
            <w:r w:rsidRPr="008F6609">
              <w:rPr>
                <w:color w:val="000000"/>
              </w:rPr>
              <w:lastRenderedPageBreak/>
              <w:t>Россия в начале ХХ в.</w:t>
            </w:r>
          </w:p>
          <w:p w:rsidR="005831B0" w:rsidRPr="008F6609" w:rsidRDefault="005831B0" w:rsidP="00A14E5D">
            <w:pPr>
              <w:pStyle w:val="a3"/>
              <w:jc w:val="center"/>
              <w:rPr>
                <w:rFonts w:ascii="Times New Roman" w:hAnsi="Times New Roman"/>
                <w:bCs/>
                <w:sz w:val="24"/>
                <w:szCs w:val="24"/>
              </w:rPr>
            </w:pPr>
          </w:p>
        </w:tc>
        <w:tc>
          <w:tcPr>
            <w:tcW w:w="10917" w:type="dxa"/>
          </w:tcPr>
          <w:p w:rsidR="005831B0" w:rsidRDefault="005831B0" w:rsidP="005831B0">
            <w:pPr>
              <w:pStyle w:val="af4"/>
              <w:spacing w:before="0" w:beforeAutospacing="0" w:after="150" w:afterAutospacing="0"/>
              <w:rPr>
                <w:rFonts w:ascii="Arial" w:hAnsi="Arial" w:cs="Arial"/>
                <w:color w:val="000000"/>
                <w:sz w:val="21"/>
                <w:szCs w:val="21"/>
              </w:rPr>
            </w:pPr>
            <w:r>
              <w:rPr>
                <w:color w:val="000000"/>
              </w:rPr>
              <w:t>Россия в начале ХХ в.: кризис империи. Мир на рубеже XIX—XX вв. Начало второй промышленной революции. Неравномерность экономического развития. Монополистический капитализм. Идеология и политика империализма. Завершение территориального раздела мира. Начало борьбы за передел мира. Нарастание противоречий между ведущими странами. Социальный реформизм начала ХХ в.</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Место и роль России в мире. Территория и население Российской империи. Особенности процесса модернизации в России начала XX в. Урбанизация.</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lastRenderedPageBreak/>
              <w:t>Политическая система Российской империи начала XX в. и необходимость её реформирования. Император Николай II. Борьба в высших эшелонах власти по вопросу политических преобразований. Национальная и конфессиональная политика.</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Экономическое развитие России в начале XX в. и его особенности. Роль государства в экономике. Место и роль иностранного капитала. Специфика российского монопо-листического капитализма. Государственно-монополистический капитализм. Сельская община. Аграрное перенаселение.</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Особенности социальной структуры российского общества начала XX в. Аграрный и рабочий вопросы, попытки их решения.</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Общественно-политические движения в начале XX в. Предпосылки формирования и особенности генезиса политических партий в России.</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Этнокультурный облик империи. Народы России в начале ХХ в. Многообразие политических форм объединения народов. Губернии, области, генерал-губернаторства, на-местничества и комитеты. Привислинский край. Великое княжество Финляндское. Государства-вассалы: Бухарское и Хивинское ханства. Русские в имперском сознании. По-ляки, евреи, армяне, татары и другие народы Волго-Уралья, кавказские народы, народы Средней Азии, Сибири и Дальнего Востока.</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Русская православная церковь на рубеже XIX—XX вв. Этническое многообразие внутри православия. «Инославие», «иноверие» и традиционные верования.</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Международное положение и внешнеполитические приоритеты России на рубеже XIX—XX вв. Международная конференция в Гааге. «Большая азиатская программа» русского правительства. Втягивание России в дальневосточный конфликт. Русско-японская война 1904—1905 гг., её итоги и влияние на внутриполитическую ситуацию в стране.</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Революция 1905—1907 гг. Народы России в 1905— 1907 гг. Российское общество и проблема национальных окраин. Закон о веротерпимости.</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Общество и власть после революции 1905—1907 гг.</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Политические реформы 1905—1906 гг. «Основные законы Российской империи». Система думской монархии. Классификация политических партий.</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Реформы П. А. Столыпина и их значение. Общественное и политическое развитие России в 1912—1914 гг. Свёртывание курса на политическое и социальное реформаторство.</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lastRenderedPageBreak/>
              <w:t>Национальные политические партии и их программы. Национальная политика властей.</w:t>
            </w:r>
          </w:p>
          <w:p w:rsidR="005831B0" w:rsidRDefault="005831B0" w:rsidP="005831B0">
            <w:pPr>
              <w:pStyle w:val="af4"/>
              <w:spacing w:before="0" w:beforeAutospacing="0" w:after="150" w:afterAutospacing="0"/>
              <w:rPr>
                <w:rFonts w:ascii="Arial" w:hAnsi="Arial" w:cs="Arial"/>
                <w:color w:val="000000"/>
                <w:sz w:val="21"/>
                <w:szCs w:val="21"/>
              </w:rPr>
            </w:pPr>
            <w:r>
              <w:rPr>
                <w:color w:val="000000"/>
              </w:rPr>
              <w:t>Внешняя политика России после Русско-японской войны. Место и роль России в Антанте. Нарастание российско-германских противоречий.</w:t>
            </w:r>
          </w:p>
          <w:p w:rsidR="005831B0" w:rsidRPr="00EB54AA" w:rsidRDefault="005831B0" w:rsidP="005831B0">
            <w:pPr>
              <w:pStyle w:val="af4"/>
              <w:spacing w:before="0" w:beforeAutospacing="0" w:after="150" w:afterAutospacing="0"/>
            </w:pPr>
            <w:r>
              <w:rPr>
                <w:color w:val="000000"/>
              </w:rPr>
              <w:t xml:space="preserve">Серебряный век русской культуры. Духовное состояние российского общества в начале XX в. Основные тенденции развития русской культуры и культуры народов империи в </w:t>
            </w:r>
            <w:r w:rsidRPr="00EB54AA">
              <w:t>начале XX в. Развитие науки. Русская философия: поиски общественного идеала. Литература: традиции реализма и новые направления. Декаданс. Символизм. Футуризм. Акмеизм. Изобразительное искусство. Русский авангард. Архитектура. Скульптура.</w:t>
            </w:r>
          </w:p>
          <w:p w:rsidR="005831B0" w:rsidRPr="00EB54AA" w:rsidRDefault="005831B0" w:rsidP="005831B0">
            <w:pPr>
              <w:pStyle w:val="af4"/>
              <w:spacing w:before="0" w:beforeAutospacing="0" w:after="150" w:afterAutospacing="0"/>
            </w:pPr>
            <w:r w:rsidRPr="00EB54AA">
              <w:t>Драматический театр: традиции и новаторство. Музыка и исполнительское искусство. Русский балет. Русская культура в Европе. «Русские сезоны за границей» С. П. Дягилева. Рождение отечественного кинематографа. Культура народов России. Повседневная жизнь в городе и деревне в начале ХХ в.</w:t>
            </w:r>
          </w:p>
          <w:p w:rsidR="005831B0" w:rsidRDefault="005831B0" w:rsidP="00A14E5D">
            <w:pPr>
              <w:pStyle w:val="a3"/>
              <w:jc w:val="center"/>
              <w:rPr>
                <w:rFonts w:ascii="Times New Roman" w:hAnsi="Times New Roman"/>
                <w:b/>
                <w:bCs/>
                <w:sz w:val="24"/>
                <w:szCs w:val="24"/>
              </w:rPr>
            </w:pPr>
          </w:p>
        </w:tc>
        <w:tc>
          <w:tcPr>
            <w:tcW w:w="1417" w:type="dxa"/>
          </w:tcPr>
          <w:p w:rsidR="005831B0" w:rsidRPr="008F6609" w:rsidRDefault="00D04CC4" w:rsidP="005831B0">
            <w:pPr>
              <w:pStyle w:val="af4"/>
              <w:spacing w:before="0" w:beforeAutospacing="0" w:after="150" w:afterAutospacing="0"/>
              <w:rPr>
                <w:color w:val="000000"/>
              </w:rPr>
            </w:pPr>
            <w:r>
              <w:rPr>
                <w:color w:val="000000"/>
              </w:rPr>
              <w:lastRenderedPageBreak/>
              <w:t xml:space="preserve"> (</w:t>
            </w:r>
            <w:r w:rsidR="005831B0" w:rsidRPr="008F6609">
              <w:rPr>
                <w:color w:val="000000"/>
              </w:rPr>
              <w:t xml:space="preserve"> </w:t>
            </w:r>
            <w:r w:rsidR="00056B0F">
              <w:rPr>
                <w:color w:val="000000"/>
              </w:rPr>
              <w:t>9</w:t>
            </w:r>
            <w:r w:rsidR="005831B0" w:rsidRPr="008F6609">
              <w:rPr>
                <w:color w:val="000000"/>
              </w:rPr>
              <w:t>ч)</w:t>
            </w:r>
          </w:p>
          <w:p w:rsidR="005831B0" w:rsidRPr="008F6609" w:rsidRDefault="005831B0" w:rsidP="00A14E5D">
            <w:pPr>
              <w:pStyle w:val="a3"/>
              <w:jc w:val="center"/>
              <w:rPr>
                <w:rFonts w:ascii="Times New Roman" w:hAnsi="Times New Roman"/>
                <w:bCs/>
                <w:sz w:val="24"/>
                <w:szCs w:val="24"/>
              </w:rPr>
            </w:pPr>
          </w:p>
        </w:tc>
      </w:tr>
      <w:tr w:rsidR="005831B0" w:rsidTr="008F6609">
        <w:tc>
          <w:tcPr>
            <w:tcW w:w="1978" w:type="dxa"/>
          </w:tcPr>
          <w:p w:rsidR="005831B0" w:rsidRDefault="005831B0" w:rsidP="00A14E5D">
            <w:pPr>
              <w:pStyle w:val="a3"/>
              <w:jc w:val="center"/>
              <w:rPr>
                <w:rFonts w:ascii="Times New Roman" w:hAnsi="Times New Roman"/>
                <w:b/>
                <w:bCs/>
                <w:sz w:val="24"/>
                <w:szCs w:val="24"/>
              </w:rPr>
            </w:pPr>
          </w:p>
        </w:tc>
        <w:tc>
          <w:tcPr>
            <w:tcW w:w="10917" w:type="dxa"/>
          </w:tcPr>
          <w:p w:rsidR="00914227" w:rsidRPr="00C24A47" w:rsidRDefault="00914227" w:rsidP="00914227">
            <w:pPr>
              <w:jc w:val="center"/>
              <w:rPr>
                <w:b/>
              </w:rPr>
            </w:pPr>
            <w:r w:rsidRPr="00C24A47">
              <w:rPr>
                <w:b/>
              </w:rPr>
              <w:t xml:space="preserve">Всеобщая </w:t>
            </w:r>
            <w:r w:rsidR="00F52888">
              <w:rPr>
                <w:b/>
              </w:rPr>
              <w:t xml:space="preserve">история. Новая </w:t>
            </w:r>
            <w:r w:rsidRPr="00C24A47">
              <w:rPr>
                <w:b/>
              </w:rPr>
              <w:t xml:space="preserve"> история.</w:t>
            </w:r>
            <w:r w:rsidR="00D04CC4">
              <w:rPr>
                <w:b/>
              </w:rPr>
              <w:t xml:space="preserve"> (28ч</w:t>
            </w:r>
            <w:r>
              <w:rPr>
                <w:b/>
              </w:rPr>
              <w:t>)</w:t>
            </w:r>
          </w:p>
          <w:p w:rsidR="00914227" w:rsidRDefault="00914227" w:rsidP="00914227">
            <w:pPr>
              <w:rPr>
                <w:b/>
              </w:rPr>
            </w:pPr>
          </w:p>
          <w:p w:rsidR="005831B0" w:rsidRDefault="005831B0" w:rsidP="00A14E5D">
            <w:pPr>
              <w:pStyle w:val="a3"/>
              <w:jc w:val="center"/>
              <w:rPr>
                <w:rFonts w:ascii="Times New Roman" w:hAnsi="Times New Roman"/>
                <w:b/>
                <w:bCs/>
                <w:sz w:val="24"/>
                <w:szCs w:val="24"/>
              </w:rPr>
            </w:pPr>
          </w:p>
        </w:tc>
        <w:tc>
          <w:tcPr>
            <w:tcW w:w="1417" w:type="dxa"/>
          </w:tcPr>
          <w:p w:rsidR="005831B0" w:rsidRPr="008F6609" w:rsidRDefault="005831B0" w:rsidP="00A14E5D">
            <w:pPr>
              <w:pStyle w:val="a3"/>
              <w:jc w:val="center"/>
              <w:rPr>
                <w:rFonts w:ascii="Times New Roman" w:hAnsi="Times New Roman"/>
                <w:bCs/>
                <w:sz w:val="24"/>
                <w:szCs w:val="24"/>
              </w:rPr>
            </w:pPr>
          </w:p>
        </w:tc>
      </w:tr>
      <w:tr w:rsidR="005831B0" w:rsidTr="008F6609">
        <w:tc>
          <w:tcPr>
            <w:tcW w:w="1978" w:type="dxa"/>
          </w:tcPr>
          <w:p w:rsidR="005831B0" w:rsidRPr="005C39CF" w:rsidRDefault="00914227" w:rsidP="00A14E5D">
            <w:pPr>
              <w:pStyle w:val="a3"/>
              <w:jc w:val="center"/>
              <w:rPr>
                <w:rFonts w:ascii="Times New Roman" w:hAnsi="Times New Roman"/>
                <w:bCs/>
                <w:sz w:val="24"/>
                <w:szCs w:val="24"/>
              </w:rPr>
            </w:pPr>
            <w:r w:rsidRPr="005C39CF">
              <w:rPr>
                <w:rFonts w:ascii="Times New Roman" w:hAnsi="Times New Roman"/>
                <w:sz w:val="24"/>
                <w:szCs w:val="24"/>
              </w:rPr>
              <w:t>Введение.</w:t>
            </w:r>
            <w:r w:rsidRPr="005C39CF">
              <w:rPr>
                <w:rFonts w:ascii="Times New Roman" w:eastAsia="Times New Roman" w:hAnsi="Times New Roman"/>
                <w:sz w:val="24"/>
                <w:szCs w:val="24"/>
                <w:lang w:eastAsia="ru-RU"/>
              </w:rPr>
              <w:t xml:space="preserve"> Мир на рубеже XVIII–XIX вв.</w:t>
            </w:r>
          </w:p>
        </w:tc>
        <w:tc>
          <w:tcPr>
            <w:tcW w:w="10917" w:type="dxa"/>
          </w:tcPr>
          <w:p w:rsidR="005831B0" w:rsidRDefault="00914227" w:rsidP="00A14E5D">
            <w:pPr>
              <w:pStyle w:val="a3"/>
              <w:jc w:val="center"/>
              <w:rPr>
                <w:rFonts w:ascii="Times New Roman" w:hAnsi="Times New Roman"/>
                <w:b/>
                <w:bCs/>
                <w:sz w:val="24"/>
                <w:szCs w:val="24"/>
              </w:rPr>
            </w:pPr>
            <w:r w:rsidRPr="00914227">
              <w:rPr>
                <w:rFonts w:ascii="Times New Roman" w:eastAsia="Times New Roman" w:hAnsi="Times New Roman"/>
                <w:sz w:val="24"/>
                <w:szCs w:val="24"/>
                <w:lang w:eastAsia="ru-RU"/>
              </w:rPr>
              <w:t>От традиционного общества к обществу индустриальному.</w:t>
            </w:r>
          </w:p>
        </w:tc>
        <w:tc>
          <w:tcPr>
            <w:tcW w:w="1417" w:type="dxa"/>
          </w:tcPr>
          <w:p w:rsidR="005831B0" w:rsidRPr="008F6609" w:rsidRDefault="00914227" w:rsidP="00D04CC4">
            <w:pPr>
              <w:pStyle w:val="a3"/>
              <w:jc w:val="center"/>
              <w:rPr>
                <w:rFonts w:ascii="Times New Roman" w:hAnsi="Times New Roman"/>
                <w:bCs/>
                <w:sz w:val="24"/>
                <w:szCs w:val="24"/>
              </w:rPr>
            </w:pPr>
            <w:r w:rsidRPr="008F6609">
              <w:rPr>
                <w:rFonts w:ascii="Times New Roman" w:hAnsi="Times New Roman"/>
                <w:bCs/>
                <w:sz w:val="24"/>
                <w:szCs w:val="24"/>
              </w:rPr>
              <w:t>1ч</w:t>
            </w:r>
          </w:p>
        </w:tc>
      </w:tr>
      <w:tr w:rsidR="00914227" w:rsidTr="008F6609">
        <w:tc>
          <w:tcPr>
            <w:tcW w:w="1978" w:type="dxa"/>
          </w:tcPr>
          <w:p w:rsidR="00914227" w:rsidRPr="005C39CF" w:rsidRDefault="00914227" w:rsidP="00A14E5D">
            <w:pPr>
              <w:pStyle w:val="a3"/>
              <w:jc w:val="center"/>
              <w:rPr>
                <w:rFonts w:ascii="Times New Roman" w:hAnsi="Times New Roman"/>
                <w:sz w:val="24"/>
                <w:szCs w:val="24"/>
              </w:rPr>
            </w:pPr>
            <w:r w:rsidRPr="005C39CF">
              <w:rPr>
                <w:rFonts w:ascii="Times New Roman" w:hAnsi="Times New Roman"/>
                <w:sz w:val="24"/>
                <w:szCs w:val="24"/>
              </w:rPr>
              <w:t>Становление индустриального общества.</w:t>
            </w:r>
          </w:p>
        </w:tc>
        <w:tc>
          <w:tcPr>
            <w:tcW w:w="10917" w:type="dxa"/>
          </w:tcPr>
          <w:p w:rsidR="00914227" w:rsidRPr="00914227" w:rsidRDefault="00914227" w:rsidP="00A14E5D">
            <w:pPr>
              <w:pStyle w:val="a3"/>
              <w:jc w:val="center"/>
              <w:rPr>
                <w:rFonts w:ascii="Times New Roman" w:hAnsi="Times New Roman"/>
                <w:b/>
                <w:bCs/>
                <w:sz w:val="24"/>
                <w:szCs w:val="24"/>
              </w:rPr>
            </w:pPr>
            <w:r w:rsidRPr="00914227">
              <w:rPr>
                <w:rFonts w:ascii="Times New Roman" w:hAnsi="Times New Roman"/>
                <w:sz w:val="24"/>
                <w:szCs w:val="24"/>
              </w:rPr>
              <w:t>Индустриальная революция: достижения и проблемы, новые проблемы и новые ценности. Человек в изменившемся мире: материальная культура и повседневность. Наука: создание научной картины мира. XIX век в зеркале художественных исканий. Литература. Искусство в поисках новой картины мира. Либералы, консерваторы и социалисты: какими должно быть общество и государство.</w:t>
            </w:r>
          </w:p>
        </w:tc>
        <w:tc>
          <w:tcPr>
            <w:tcW w:w="1417" w:type="dxa"/>
          </w:tcPr>
          <w:p w:rsidR="00914227" w:rsidRPr="008F6609" w:rsidRDefault="00D04CC4" w:rsidP="00D04CC4">
            <w:pPr>
              <w:pStyle w:val="a3"/>
              <w:jc w:val="center"/>
              <w:rPr>
                <w:rFonts w:ascii="Times New Roman" w:hAnsi="Times New Roman"/>
                <w:bCs/>
                <w:sz w:val="24"/>
                <w:szCs w:val="24"/>
              </w:rPr>
            </w:pPr>
            <w:r>
              <w:rPr>
                <w:rFonts w:ascii="Times New Roman" w:hAnsi="Times New Roman"/>
                <w:bCs/>
                <w:sz w:val="24"/>
                <w:szCs w:val="24"/>
              </w:rPr>
              <w:t>6</w:t>
            </w:r>
          </w:p>
        </w:tc>
      </w:tr>
      <w:tr w:rsidR="00914227" w:rsidTr="008F6609">
        <w:tc>
          <w:tcPr>
            <w:tcW w:w="1978" w:type="dxa"/>
          </w:tcPr>
          <w:p w:rsidR="00914227" w:rsidRPr="005C39CF" w:rsidRDefault="00914227" w:rsidP="00A14E5D">
            <w:pPr>
              <w:pStyle w:val="a3"/>
              <w:jc w:val="center"/>
              <w:rPr>
                <w:rFonts w:ascii="Times New Roman" w:hAnsi="Times New Roman"/>
                <w:sz w:val="24"/>
                <w:szCs w:val="24"/>
              </w:rPr>
            </w:pPr>
            <w:r w:rsidRPr="005C39CF">
              <w:rPr>
                <w:rFonts w:ascii="Times New Roman" w:hAnsi="Times New Roman"/>
                <w:sz w:val="24"/>
                <w:szCs w:val="24"/>
              </w:rPr>
              <w:t>Строительство новой Европы.</w:t>
            </w:r>
          </w:p>
        </w:tc>
        <w:tc>
          <w:tcPr>
            <w:tcW w:w="10917" w:type="dxa"/>
          </w:tcPr>
          <w:p w:rsidR="00914227" w:rsidRPr="005C39CF" w:rsidRDefault="00914227" w:rsidP="00A14E5D">
            <w:pPr>
              <w:pStyle w:val="a3"/>
              <w:jc w:val="center"/>
              <w:rPr>
                <w:rFonts w:ascii="Times New Roman" w:hAnsi="Times New Roman"/>
                <w:b/>
                <w:bCs/>
                <w:sz w:val="24"/>
                <w:szCs w:val="24"/>
              </w:rPr>
            </w:pPr>
            <w:r w:rsidRPr="005C39CF">
              <w:rPr>
                <w:rFonts w:ascii="Times New Roman" w:hAnsi="Times New Roman"/>
                <w:sz w:val="24"/>
                <w:szCs w:val="24"/>
              </w:rPr>
              <w:t xml:space="preserve">Консульство и образование наполеоновской империи. Разгром империи Наполеона. Венский конгресс. Великобритания: сложный путь к величию и процветанию. Франция Бурбонов и Орлеанов: от революции </w:t>
            </w:r>
            <w:smartTag w:uri="urn:schemas-microsoft-com:office:smarttags" w:element="metricconverter">
              <w:smartTagPr>
                <w:attr w:name="ProductID" w:val="1830 г"/>
              </w:smartTagPr>
              <w:r w:rsidRPr="005C39CF">
                <w:rPr>
                  <w:rFonts w:ascii="Times New Roman" w:hAnsi="Times New Roman"/>
                  <w:sz w:val="24"/>
                  <w:szCs w:val="24"/>
                </w:rPr>
                <w:t>1830 г</w:t>
              </w:r>
            </w:smartTag>
            <w:r w:rsidRPr="005C39CF">
              <w:rPr>
                <w:rFonts w:ascii="Times New Roman" w:hAnsi="Times New Roman"/>
                <w:sz w:val="24"/>
                <w:szCs w:val="24"/>
              </w:rPr>
              <w:t xml:space="preserve">. к политическому кризису. Франция: революция </w:t>
            </w:r>
            <w:smartTag w:uri="urn:schemas-microsoft-com:office:smarttags" w:element="metricconverter">
              <w:smartTagPr>
                <w:attr w:name="ProductID" w:val="1848 г"/>
              </w:smartTagPr>
              <w:r w:rsidRPr="005C39CF">
                <w:rPr>
                  <w:rFonts w:ascii="Times New Roman" w:hAnsi="Times New Roman"/>
                  <w:sz w:val="24"/>
                  <w:szCs w:val="24"/>
                </w:rPr>
                <w:t>1848 г</w:t>
              </w:r>
            </w:smartTag>
            <w:r w:rsidRPr="005C39CF">
              <w:rPr>
                <w:rFonts w:ascii="Times New Roman" w:hAnsi="Times New Roman"/>
                <w:sz w:val="24"/>
                <w:szCs w:val="24"/>
              </w:rPr>
              <w:t>. и Вторая империя. Германия: на пути к единству. «Нужна ли нам единая и неделимая Италия?» Война, изменившая карту Европы. Парижская коммуна.</w:t>
            </w:r>
          </w:p>
        </w:tc>
        <w:tc>
          <w:tcPr>
            <w:tcW w:w="1417" w:type="dxa"/>
          </w:tcPr>
          <w:p w:rsidR="00914227" w:rsidRPr="008F6609" w:rsidRDefault="00D04CC4" w:rsidP="00D04CC4">
            <w:pPr>
              <w:pStyle w:val="a3"/>
              <w:jc w:val="center"/>
              <w:rPr>
                <w:rFonts w:ascii="Times New Roman" w:hAnsi="Times New Roman"/>
                <w:bCs/>
                <w:sz w:val="24"/>
                <w:szCs w:val="24"/>
              </w:rPr>
            </w:pPr>
            <w:r>
              <w:rPr>
                <w:rFonts w:ascii="Times New Roman" w:hAnsi="Times New Roman"/>
                <w:bCs/>
                <w:sz w:val="24"/>
                <w:szCs w:val="24"/>
              </w:rPr>
              <w:t>6</w:t>
            </w:r>
          </w:p>
        </w:tc>
      </w:tr>
      <w:tr w:rsidR="00914227" w:rsidTr="008F6609">
        <w:tc>
          <w:tcPr>
            <w:tcW w:w="1978" w:type="dxa"/>
          </w:tcPr>
          <w:p w:rsidR="00914227" w:rsidRPr="005C39CF" w:rsidRDefault="009444D1" w:rsidP="00A14E5D">
            <w:pPr>
              <w:pStyle w:val="a3"/>
              <w:jc w:val="center"/>
              <w:rPr>
                <w:rFonts w:ascii="Times New Roman" w:hAnsi="Times New Roman"/>
                <w:sz w:val="24"/>
                <w:szCs w:val="24"/>
              </w:rPr>
            </w:pPr>
            <w:r w:rsidRPr="005C39CF">
              <w:rPr>
                <w:rFonts w:ascii="Times New Roman" w:hAnsi="Times New Roman"/>
                <w:sz w:val="24"/>
                <w:szCs w:val="24"/>
              </w:rPr>
              <w:t xml:space="preserve">Страны Западной Европы в конце XIX в. Успехи и проблемы </w:t>
            </w:r>
            <w:r w:rsidRPr="005C39CF">
              <w:rPr>
                <w:rFonts w:ascii="Times New Roman" w:hAnsi="Times New Roman"/>
                <w:sz w:val="24"/>
                <w:szCs w:val="24"/>
              </w:rPr>
              <w:lastRenderedPageBreak/>
              <w:t>индустриального общества</w:t>
            </w:r>
          </w:p>
        </w:tc>
        <w:tc>
          <w:tcPr>
            <w:tcW w:w="10917" w:type="dxa"/>
          </w:tcPr>
          <w:p w:rsidR="00914227" w:rsidRPr="005C39CF" w:rsidRDefault="009444D1" w:rsidP="00A14E5D">
            <w:pPr>
              <w:pStyle w:val="a3"/>
              <w:jc w:val="center"/>
              <w:rPr>
                <w:rFonts w:ascii="Times New Roman" w:hAnsi="Times New Roman"/>
                <w:b/>
                <w:bCs/>
                <w:sz w:val="24"/>
                <w:szCs w:val="24"/>
              </w:rPr>
            </w:pPr>
            <w:r w:rsidRPr="005C39CF">
              <w:rPr>
                <w:rFonts w:ascii="Times New Roman" w:hAnsi="Times New Roman"/>
                <w:sz w:val="24"/>
                <w:szCs w:val="24"/>
              </w:rPr>
              <w:lastRenderedPageBreak/>
              <w:t>Германская империя: борьба за «место под солнцем». Великобритания: конец Викторианской эпохи. Франция: Третья республика.  Италия: время реформ и колониальных захватов. От Австрийской империи к Австро-Венгрии: поиски выхода из кризиса.</w:t>
            </w:r>
          </w:p>
        </w:tc>
        <w:tc>
          <w:tcPr>
            <w:tcW w:w="1417" w:type="dxa"/>
          </w:tcPr>
          <w:p w:rsidR="00914227" w:rsidRPr="008F6609" w:rsidRDefault="00D04CC4" w:rsidP="00D04CC4">
            <w:pPr>
              <w:pStyle w:val="a3"/>
              <w:jc w:val="center"/>
              <w:rPr>
                <w:rFonts w:ascii="Times New Roman" w:hAnsi="Times New Roman"/>
                <w:bCs/>
                <w:sz w:val="24"/>
                <w:szCs w:val="24"/>
              </w:rPr>
            </w:pPr>
            <w:r>
              <w:rPr>
                <w:rFonts w:ascii="Times New Roman" w:hAnsi="Times New Roman"/>
                <w:bCs/>
                <w:sz w:val="24"/>
                <w:szCs w:val="24"/>
              </w:rPr>
              <w:t>5</w:t>
            </w:r>
          </w:p>
        </w:tc>
      </w:tr>
      <w:tr w:rsidR="00914227" w:rsidTr="008F6609">
        <w:tc>
          <w:tcPr>
            <w:tcW w:w="1978" w:type="dxa"/>
          </w:tcPr>
          <w:p w:rsidR="00914227" w:rsidRPr="005C39CF" w:rsidRDefault="009444D1" w:rsidP="00A14E5D">
            <w:pPr>
              <w:pStyle w:val="a3"/>
              <w:jc w:val="center"/>
              <w:rPr>
                <w:rFonts w:ascii="Times New Roman" w:hAnsi="Times New Roman"/>
                <w:sz w:val="24"/>
                <w:szCs w:val="24"/>
              </w:rPr>
            </w:pPr>
            <w:r w:rsidRPr="005C39CF">
              <w:rPr>
                <w:rFonts w:ascii="Times New Roman" w:hAnsi="Times New Roman"/>
                <w:sz w:val="24"/>
                <w:szCs w:val="24"/>
              </w:rPr>
              <w:lastRenderedPageBreak/>
              <w:t>Две Америки.</w:t>
            </w:r>
          </w:p>
        </w:tc>
        <w:tc>
          <w:tcPr>
            <w:tcW w:w="10917" w:type="dxa"/>
          </w:tcPr>
          <w:p w:rsidR="00914227" w:rsidRPr="005C39CF" w:rsidRDefault="009444D1" w:rsidP="00A14E5D">
            <w:pPr>
              <w:pStyle w:val="a3"/>
              <w:jc w:val="center"/>
              <w:rPr>
                <w:rFonts w:ascii="Times New Roman" w:hAnsi="Times New Roman"/>
                <w:b/>
                <w:bCs/>
                <w:sz w:val="24"/>
                <w:szCs w:val="24"/>
              </w:rPr>
            </w:pPr>
            <w:r w:rsidRPr="005C39CF">
              <w:rPr>
                <w:rFonts w:ascii="Times New Roman" w:hAnsi="Times New Roman"/>
                <w:sz w:val="24"/>
                <w:szCs w:val="24"/>
              </w:rPr>
              <w:t>США в XIX в.: модернизация, отмена рабства и сохранение республики. США: империализм и вступление в мировую политику. Латинская Америка в XIX – начале XX в.: время перемен</w:t>
            </w:r>
          </w:p>
        </w:tc>
        <w:tc>
          <w:tcPr>
            <w:tcW w:w="1417" w:type="dxa"/>
          </w:tcPr>
          <w:p w:rsidR="00914227" w:rsidRPr="008F6609" w:rsidRDefault="00D04CC4" w:rsidP="00D04CC4">
            <w:pPr>
              <w:pStyle w:val="a3"/>
              <w:jc w:val="center"/>
              <w:rPr>
                <w:rFonts w:ascii="Times New Roman" w:hAnsi="Times New Roman"/>
                <w:bCs/>
                <w:sz w:val="24"/>
                <w:szCs w:val="24"/>
              </w:rPr>
            </w:pPr>
            <w:r>
              <w:rPr>
                <w:rFonts w:ascii="Times New Roman" w:hAnsi="Times New Roman"/>
                <w:bCs/>
                <w:sz w:val="24"/>
                <w:szCs w:val="24"/>
              </w:rPr>
              <w:t>3</w:t>
            </w:r>
          </w:p>
        </w:tc>
      </w:tr>
      <w:tr w:rsidR="00914227" w:rsidTr="008F6609">
        <w:tc>
          <w:tcPr>
            <w:tcW w:w="1978" w:type="dxa"/>
          </w:tcPr>
          <w:p w:rsidR="00914227" w:rsidRPr="005C39CF" w:rsidRDefault="009444D1" w:rsidP="00A14E5D">
            <w:pPr>
              <w:pStyle w:val="a3"/>
              <w:jc w:val="center"/>
              <w:rPr>
                <w:rFonts w:ascii="Times New Roman" w:hAnsi="Times New Roman"/>
                <w:sz w:val="24"/>
                <w:szCs w:val="24"/>
              </w:rPr>
            </w:pPr>
            <w:r w:rsidRPr="005C39CF">
              <w:rPr>
                <w:rFonts w:ascii="Times New Roman" w:hAnsi="Times New Roman"/>
                <w:sz w:val="24"/>
                <w:szCs w:val="24"/>
              </w:rPr>
              <w:t>Традиционные общества в XIX в.: новый этап колониализма.</w:t>
            </w:r>
          </w:p>
        </w:tc>
        <w:tc>
          <w:tcPr>
            <w:tcW w:w="10917" w:type="dxa"/>
          </w:tcPr>
          <w:p w:rsidR="00914227" w:rsidRPr="005C39CF" w:rsidRDefault="009444D1" w:rsidP="00A14E5D">
            <w:pPr>
              <w:pStyle w:val="a3"/>
              <w:jc w:val="center"/>
              <w:rPr>
                <w:rFonts w:ascii="Times New Roman" w:hAnsi="Times New Roman"/>
                <w:b/>
                <w:bCs/>
                <w:sz w:val="24"/>
                <w:szCs w:val="24"/>
              </w:rPr>
            </w:pPr>
            <w:r w:rsidRPr="005C39CF">
              <w:rPr>
                <w:rFonts w:ascii="Times New Roman" w:hAnsi="Times New Roman"/>
                <w:sz w:val="24"/>
                <w:szCs w:val="24"/>
              </w:rPr>
              <w:t>Япония на пути модернизации: «восточная мораль – западная техника». Китай: сопротивление реформам. Индия: насильственное разрушение традиционного общества. Африка: континент в эпоху перемен.</w:t>
            </w:r>
          </w:p>
        </w:tc>
        <w:tc>
          <w:tcPr>
            <w:tcW w:w="1417" w:type="dxa"/>
          </w:tcPr>
          <w:p w:rsidR="00914227" w:rsidRPr="008F6609" w:rsidRDefault="00D04CC4" w:rsidP="00D04CC4">
            <w:pPr>
              <w:pStyle w:val="a3"/>
              <w:jc w:val="center"/>
              <w:rPr>
                <w:rFonts w:ascii="Times New Roman" w:hAnsi="Times New Roman"/>
                <w:bCs/>
                <w:sz w:val="24"/>
                <w:szCs w:val="24"/>
              </w:rPr>
            </w:pPr>
            <w:r>
              <w:rPr>
                <w:rFonts w:ascii="Times New Roman" w:hAnsi="Times New Roman"/>
                <w:bCs/>
                <w:sz w:val="24"/>
                <w:szCs w:val="24"/>
              </w:rPr>
              <w:t>3</w:t>
            </w:r>
          </w:p>
        </w:tc>
      </w:tr>
      <w:tr w:rsidR="00914227" w:rsidTr="008F6609">
        <w:tc>
          <w:tcPr>
            <w:tcW w:w="1978" w:type="dxa"/>
          </w:tcPr>
          <w:p w:rsidR="00914227" w:rsidRPr="005C39CF" w:rsidRDefault="009444D1" w:rsidP="00A14E5D">
            <w:pPr>
              <w:pStyle w:val="a3"/>
              <w:jc w:val="center"/>
              <w:rPr>
                <w:rFonts w:ascii="Times New Roman" w:hAnsi="Times New Roman"/>
                <w:sz w:val="24"/>
                <w:szCs w:val="24"/>
              </w:rPr>
            </w:pPr>
            <w:r w:rsidRPr="005C39CF">
              <w:rPr>
                <w:rFonts w:ascii="Times New Roman" w:hAnsi="Times New Roman"/>
                <w:sz w:val="24"/>
                <w:szCs w:val="24"/>
              </w:rPr>
              <w:t>Международные отношения: обострение противоречий</w:t>
            </w:r>
          </w:p>
        </w:tc>
        <w:tc>
          <w:tcPr>
            <w:tcW w:w="10917" w:type="dxa"/>
          </w:tcPr>
          <w:p w:rsidR="00914227" w:rsidRPr="005C39CF" w:rsidRDefault="009444D1" w:rsidP="00A14E5D">
            <w:pPr>
              <w:pStyle w:val="a3"/>
              <w:jc w:val="center"/>
              <w:rPr>
                <w:rFonts w:ascii="Times New Roman" w:hAnsi="Times New Roman"/>
                <w:b/>
                <w:bCs/>
                <w:sz w:val="24"/>
                <w:szCs w:val="24"/>
              </w:rPr>
            </w:pPr>
            <w:r w:rsidRPr="005C39CF">
              <w:rPr>
                <w:rFonts w:ascii="Times New Roman" w:hAnsi="Times New Roman"/>
                <w:sz w:val="24"/>
                <w:szCs w:val="24"/>
              </w:rPr>
              <w:t>Международные отношения на рубеже XIX–XX вв. Обострение колониальных противоречий.</w:t>
            </w:r>
          </w:p>
        </w:tc>
        <w:tc>
          <w:tcPr>
            <w:tcW w:w="1417" w:type="dxa"/>
          </w:tcPr>
          <w:p w:rsidR="00914227" w:rsidRPr="008F6609" w:rsidRDefault="00D04CC4" w:rsidP="00D04CC4">
            <w:pPr>
              <w:pStyle w:val="a3"/>
              <w:jc w:val="center"/>
              <w:rPr>
                <w:rFonts w:ascii="Times New Roman" w:hAnsi="Times New Roman"/>
                <w:bCs/>
                <w:sz w:val="24"/>
                <w:szCs w:val="24"/>
              </w:rPr>
            </w:pPr>
            <w:r>
              <w:rPr>
                <w:rFonts w:ascii="Times New Roman" w:hAnsi="Times New Roman"/>
                <w:bCs/>
                <w:sz w:val="24"/>
                <w:szCs w:val="24"/>
              </w:rPr>
              <w:t>1</w:t>
            </w:r>
          </w:p>
        </w:tc>
      </w:tr>
      <w:tr w:rsidR="00914227" w:rsidTr="008F6609">
        <w:tc>
          <w:tcPr>
            <w:tcW w:w="1978" w:type="dxa"/>
          </w:tcPr>
          <w:p w:rsidR="00914227" w:rsidRPr="005C39CF" w:rsidRDefault="009444D1" w:rsidP="00A14E5D">
            <w:pPr>
              <w:pStyle w:val="a3"/>
              <w:jc w:val="center"/>
              <w:rPr>
                <w:rFonts w:ascii="Times New Roman" w:hAnsi="Times New Roman"/>
                <w:sz w:val="24"/>
                <w:szCs w:val="24"/>
              </w:rPr>
            </w:pPr>
            <w:r w:rsidRPr="005C39CF">
              <w:rPr>
                <w:rFonts w:ascii="Times New Roman" w:hAnsi="Times New Roman"/>
                <w:sz w:val="24"/>
                <w:szCs w:val="24"/>
              </w:rPr>
              <w:t>Новейшая история: понятие и периодизация.</w:t>
            </w:r>
          </w:p>
        </w:tc>
        <w:tc>
          <w:tcPr>
            <w:tcW w:w="10917" w:type="dxa"/>
          </w:tcPr>
          <w:p w:rsidR="009444D1" w:rsidRPr="00FA2A64" w:rsidRDefault="009444D1" w:rsidP="009444D1">
            <w:pPr>
              <w:tabs>
                <w:tab w:val="left" w:pos="5515"/>
              </w:tabs>
              <w:jc w:val="both"/>
            </w:pPr>
            <w:r w:rsidRPr="00FA2A64">
              <w:t xml:space="preserve">Индустриальное общество в начале XX в. «Новый империализм». Предпосылки Первой мировой войны.   Политическое развитие в начале XX в. </w:t>
            </w:r>
          </w:p>
          <w:p w:rsidR="00914227" w:rsidRDefault="00914227" w:rsidP="00A14E5D">
            <w:pPr>
              <w:pStyle w:val="a3"/>
              <w:jc w:val="center"/>
              <w:rPr>
                <w:rFonts w:ascii="Times New Roman" w:hAnsi="Times New Roman"/>
                <w:b/>
                <w:bCs/>
                <w:sz w:val="24"/>
                <w:szCs w:val="24"/>
              </w:rPr>
            </w:pPr>
          </w:p>
        </w:tc>
        <w:tc>
          <w:tcPr>
            <w:tcW w:w="1417" w:type="dxa"/>
          </w:tcPr>
          <w:p w:rsidR="00914227" w:rsidRPr="008F6609" w:rsidRDefault="00D04CC4" w:rsidP="00D04CC4">
            <w:pPr>
              <w:pStyle w:val="a3"/>
              <w:jc w:val="center"/>
              <w:rPr>
                <w:rFonts w:ascii="Times New Roman" w:hAnsi="Times New Roman"/>
                <w:bCs/>
                <w:sz w:val="24"/>
                <w:szCs w:val="24"/>
              </w:rPr>
            </w:pPr>
            <w:r>
              <w:rPr>
                <w:rFonts w:ascii="Times New Roman" w:hAnsi="Times New Roman"/>
                <w:bCs/>
                <w:sz w:val="24"/>
                <w:szCs w:val="24"/>
              </w:rPr>
              <w:t>3</w:t>
            </w:r>
          </w:p>
        </w:tc>
      </w:tr>
    </w:tbl>
    <w:p w:rsidR="005831B0" w:rsidRDefault="005831B0" w:rsidP="00A14E5D">
      <w:pPr>
        <w:pStyle w:val="a3"/>
        <w:jc w:val="center"/>
        <w:rPr>
          <w:rFonts w:ascii="Times New Roman" w:hAnsi="Times New Roman"/>
          <w:b/>
          <w:bCs/>
          <w:sz w:val="24"/>
          <w:szCs w:val="24"/>
        </w:rPr>
      </w:pPr>
    </w:p>
    <w:p w:rsidR="000E6297" w:rsidRDefault="000E6297" w:rsidP="00102FA8">
      <w:pPr>
        <w:jc w:val="center"/>
        <w:rPr>
          <w:b/>
        </w:rPr>
      </w:pPr>
    </w:p>
    <w:p w:rsidR="000E6297" w:rsidRDefault="000E6297" w:rsidP="00102FA8">
      <w:pPr>
        <w:jc w:val="center"/>
        <w:rPr>
          <w:b/>
        </w:rPr>
      </w:pPr>
    </w:p>
    <w:p w:rsidR="000E6297" w:rsidRDefault="000E6297" w:rsidP="009444D1">
      <w:pPr>
        <w:rPr>
          <w:b/>
        </w:rPr>
      </w:pPr>
    </w:p>
    <w:p w:rsidR="009444D1" w:rsidRDefault="009444D1"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8F6609" w:rsidRDefault="008F6609" w:rsidP="009444D1">
      <w:pPr>
        <w:rPr>
          <w:b/>
        </w:rPr>
      </w:pPr>
    </w:p>
    <w:p w:rsidR="00102FA8" w:rsidRPr="00F7266E" w:rsidRDefault="00102FA8" w:rsidP="00102FA8">
      <w:pPr>
        <w:jc w:val="center"/>
        <w:rPr>
          <w:b/>
        </w:rPr>
      </w:pPr>
      <w:r w:rsidRPr="00F7266E">
        <w:rPr>
          <w:b/>
        </w:rPr>
        <w:lastRenderedPageBreak/>
        <w:t>Календарно-тем</w:t>
      </w:r>
      <w:r>
        <w:rPr>
          <w:b/>
        </w:rPr>
        <w:t xml:space="preserve">атическое планирование курса </w:t>
      </w:r>
    </w:p>
    <w:p w:rsidR="009444D1" w:rsidRDefault="009444D1" w:rsidP="009444D1">
      <w:pPr>
        <w:pStyle w:val="a7"/>
        <w:ind w:left="360" w:firstLine="0"/>
        <w:jc w:val="both"/>
      </w:pPr>
      <w:r>
        <w:rPr>
          <w:b/>
        </w:rPr>
        <w:t xml:space="preserve">УМК:  </w:t>
      </w:r>
      <w:r w:rsidRPr="005620EF">
        <w:t xml:space="preserve">Н.М.Арсентьев, А.А.Данилов, И.В.Курукин; под ред. А.В.Торкунова. История России.  </w:t>
      </w:r>
      <w:r>
        <w:t>9</w:t>
      </w:r>
      <w:r w:rsidRPr="005620EF">
        <w:t xml:space="preserve"> класс </w:t>
      </w:r>
      <w:r w:rsidR="00B45BF8">
        <w:t xml:space="preserve">- М.: Просвещение, </w:t>
      </w:r>
      <w:r w:rsidRPr="005620EF">
        <w:t xml:space="preserve">2016 г. </w:t>
      </w:r>
    </w:p>
    <w:p w:rsidR="009444D1" w:rsidRPr="008F6609" w:rsidRDefault="008F6609" w:rsidP="008F6609">
      <w:pPr>
        <w:pStyle w:val="a7"/>
        <w:ind w:left="360" w:firstLine="0"/>
        <w:jc w:val="both"/>
      </w:pPr>
      <w:r>
        <w:rPr>
          <w:b/>
        </w:rPr>
        <w:t xml:space="preserve">             А.</w:t>
      </w:r>
      <w:r w:rsidR="00B45BF8">
        <w:t>Я. Юдовская.  В</w:t>
      </w:r>
      <w:r>
        <w:t>сеобщая история,</w:t>
      </w:r>
      <w:r w:rsidR="00B45BF8">
        <w:t xml:space="preserve"> 9 класс – М.: Просвещение, 2019г.</w:t>
      </w:r>
    </w:p>
    <w:p w:rsidR="009444D1" w:rsidRPr="00F7266E" w:rsidRDefault="009444D1" w:rsidP="00102FA8">
      <w:pPr>
        <w:jc w:val="center"/>
        <w:rPr>
          <w:b/>
        </w:rPr>
      </w:pPr>
    </w:p>
    <w:p w:rsidR="00102FA8" w:rsidRPr="00B50263" w:rsidRDefault="00102FA8" w:rsidP="00102FA8">
      <w:pPr>
        <w:rPr>
          <w:vanish/>
        </w:rPr>
      </w:pPr>
    </w:p>
    <w:p w:rsidR="00102FA8" w:rsidRPr="00B50263" w:rsidRDefault="00102FA8" w:rsidP="00102FA8">
      <w:pPr>
        <w:rPr>
          <w:vanish/>
        </w:rPr>
      </w:pPr>
    </w:p>
    <w:p w:rsidR="00102FA8" w:rsidRPr="00B50263" w:rsidRDefault="00102FA8" w:rsidP="00102FA8">
      <w:pPr>
        <w:rPr>
          <w:vanish/>
        </w:rPr>
      </w:pPr>
    </w:p>
    <w:p w:rsidR="00102FA8" w:rsidRPr="00B50263" w:rsidRDefault="00102FA8" w:rsidP="00102FA8">
      <w:pPr>
        <w:rPr>
          <w:vanish/>
        </w:rPr>
      </w:pPr>
    </w:p>
    <w:tbl>
      <w:tblPr>
        <w:tblW w:w="15401" w:type="dxa"/>
        <w:tblInd w:w="-1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2927"/>
        <w:gridCol w:w="851"/>
        <w:gridCol w:w="850"/>
        <w:gridCol w:w="993"/>
        <w:gridCol w:w="8788"/>
      </w:tblGrid>
      <w:tr w:rsidR="009444D1" w:rsidTr="008F6609">
        <w:trPr>
          <w:trHeight w:val="405"/>
        </w:trPr>
        <w:tc>
          <w:tcPr>
            <w:tcW w:w="992" w:type="dxa"/>
            <w:vMerge w:val="restart"/>
            <w:tcBorders>
              <w:top w:val="single" w:sz="4" w:space="0" w:color="000000"/>
              <w:left w:val="single" w:sz="4" w:space="0" w:color="000000"/>
              <w:right w:val="single" w:sz="4" w:space="0" w:color="000000"/>
            </w:tcBorders>
            <w:hideMark/>
          </w:tcPr>
          <w:p w:rsidR="009444D1" w:rsidRDefault="009444D1" w:rsidP="00FA2A64">
            <w:pPr>
              <w:spacing w:line="240" w:lineRule="atLeast"/>
              <w:jc w:val="both"/>
              <w:rPr>
                <w:b/>
              </w:rPr>
            </w:pPr>
            <w:r>
              <w:rPr>
                <w:b/>
              </w:rPr>
              <w:t>№  п\п</w:t>
            </w:r>
          </w:p>
        </w:tc>
        <w:tc>
          <w:tcPr>
            <w:tcW w:w="2927" w:type="dxa"/>
            <w:vMerge w:val="restart"/>
            <w:tcBorders>
              <w:top w:val="single" w:sz="4" w:space="0" w:color="000000"/>
              <w:left w:val="single" w:sz="4" w:space="0" w:color="000000"/>
              <w:right w:val="single" w:sz="4" w:space="0" w:color="000000"/>
            </w:tcBorders>
            <w:hideMark/>
          </w:tcPr>
          <w:p w:rsidR="009444D1" w:rsidRDefault="009444D1" w:rsidP="00FA2A64">
            <w:pPr>
              <w:spacing w:line="240" w:lineRule="atLeast"/>
              <w:jc w:val="both"/>
              <w:rPr>
                <w:b/>
              </w:rPr>
            </w:pPr>
            <w:r>
              <w:rPr>
                <w:b/>
              </w:rPr>
              <w:t>Тема</w:t>
            </w:r>
          </w:p>
        </w:tc>
        <w:tc>
          <w:tcPr>
            <w:tcW w:w="851" w:type="dxa"/>
            <w:vMerge w:val="restart"/>
            <w:tcBorders>
              <w:top w:val="single" w:sz="4" w:space="0" w:color="000000"/>
              <w:left w:val="single" w:sz="4" w:space="0" w:color="000000"/>
              <w:right w:val="single" w:sz="4" w:space="0" w:color="000000"/>
            </w:tcBorders>
            <w:hideMark/>
          </w:tcPr>
          <w:p w:rsidR="009444D1" w:rsidRDefault="009444D1" w:rsidP="00FA2A64">
            <w:pPr>
              <w:spacing w:line="240" w:lineRule="atLeast"/>
              <w:jc w:val="center"/>
              <w:rPr>
                <w:b/>
              </w:rPr>
            </w:pPr>
            <w:r>
              <w:rPr>
                <w:b/>
              </w:rPr>
              <w:t>Кол-во часов</w:t>
            </w:r>
          </w:p>
        </w:tc>
        <w:tc>
          <w:tcPr>
            <w:tcW w:w="1843" w:type="dxa"/>
            <w:gridSpan w:val="2"/>
            <w:tcBorders>
              <w:top w:val="single" w:sz="4" w:space="0" w:color="000000"/>
              <w:left w:val="single" w:sz="4" w:space="0" w:color="000000"/>
              <w:bottom w:val="single" w:sz="4" w:space="0" w:color="auto"/>
              <w:right w:val="single" w:sz="4" w:space="0" w:color="000000"/>
            </w:tcBorders>
          </w:tcPr>
          <w:p w:rsidR="009444D1" w:rsidRDefault="006F66A3" w:rsidP="00FA2A64">
            <w:pPr>
              <w:spacing w:line="240" w:lineRule="atLeast"/>
              <w:jc w:val="center"/>
              <w:rPr>
                <w:b/>
              </w:rPr>
            </w:pPr>
            <w:r>
              <w:rPr>
                <w:b/>
              </w:rPr>
              <w:t>Календарные сроки</w:t>
            </w:r>
          </w:p>
        </w:tc>
        <w:tc>
          <w:tcPr>
            <w:tcW w:w="8788" w:type="dxa"/>
            <w:tcBorders>
              <w:top w:val="single" w:sz="4" w:space="0" w:color="000000"/>
              <w:left w:val="single" w:sz="4" w:space="0" w:color="000000"/>
              <w:bottom w:val="single" w:sz="4" w:space="0" w:color="auto"/>
              <w:right w:val="single" w:sz="4" w:space="0" w:color="000000"/>
            </w:tcBorders>
          </w:tcPr>
          <w:p w:rsidR="009444D1" w:rsidRDefault="006F66A3" w:rsidP="00FA2A64">
            <w:pPr>
              <w:spacing w:line="240" w:lineRule="atLeast"/>
              <w:jc w:val="center"/>
              <w:rPr>
                <w:b/>
              </w:rPr>
            </w:pPr>
            <w:r>
              <w:rPr>
                <w:b/>
              </w:rPr>
              <w:t>Основные виды учебной деятельности обучающегося</w:t>
            </w:r>
          </w:p>
        </w:tc>
      </w:tr>
      <w:tr w:rsidR="009444D1" w:rsidTr="008F6609">
        <w:trPr>
          <w:trHeight w:val="415"/>
        </w:trPr>
        <w:tc>
          <w:tcPr>
            <w:tcW w:w="992" w:type="dxa"/>
            <w:vMerge/>
            <w:tcBorders>
              <w:left w:val="single" w:sz="4" w:space="0" w:color="000000"/>
              <w:right w:val="single" w:sz="4" w:space="0" w:color="000000"/>
            </w:tcBorders>
          </w:tcPr>
          <w:p w:rsidR="009444D1" w:rsidRDefault="009444D1" w:rsidP="00FA2A64">
            <w:pPr>
              <w:spacing w:line="240" w:lineRule="atLeast"/>
              <w:jc w:val="both"/>
              <w:rPr>
                <w:b/>
              </w:rPr>
            </w:pPr>
          </w:p>
        </w:tc>
        <w:tc>
          <w:tcPr>
            <w:tcW w:w="2927" w:type="dxa"/>
            <w:vMerge/>
            <w:tcBorders>
              <w:left w:val="single" w:sz="4" w:space="0" w:color="000000"/>
              <w:right w:val="single" w:sz="4" w:space="0" w:color="000000"/>
            </w:tcBorders>
          </w:tcPr>
          <w:p w:rsidR="009444D1" w:rsidRDefault="009444D1" w:rsidP="00FA2A64">
            <w:pPr>
              <w:spacing w:line="240" w:lineRule="atLeast"/>
              <w:jc w:val="both"/>
              <w:rPr>
                <w:b/>
              </w:rPr>
            </w:pPr>
          </w:p>
        </w:tc>
        <w:tc>
          <w:tcPr>
            <w:tcW w:w="851" w:type="dxa"/>
            <w:vMerge/>
            <w:tcBorders>
              <w:left w:val="single" w:sz="4" w:space="0" w:color="000000"/>
              <w:right w:val="single" w:sz="4" w:space="0" w:color="000000"/>
            </w:tcBorders>
          </w:tcPr>
          <w:p w:rsidR="009444D1" w:rsidRDefault="009444D1" w:rsidP="00FA2A64">
            <w:pPr>
              <w:spacing w:line="240" w:lineRule="atLeast"/>
              <w:jc w:val="center"/>
              <w:rPr>
                <w:b/>
              </w:rPr>
            </w:pPr>
          </w:p>
        </w:tc>
        <w:tc>
          <w:tcPr>
            <w:tcW w:w="850" w:type="dxa"/>
            <w:tcBorders>
              <w:top w:val="single" w:sz="4" w:space="0" w:color="auto"/>
              <w:left w:val="single" w:sz="4" w:space="0" w:color="000000"/>
              <w:right w:val="single" w:sz="4" w:space="0" w:color="auto"/>
            </w:tcBorders>
          </w:tcPr>
          <w:p w:rsidR="009444D1" w:rsidRDefault="006F66A3" w:rsidP="00FA2A64">
            <w:pPr>
              <w:spacing w:line="240" w:lineRule="atLeast"/>
              <w:jc w:val="center"/>
              <w:rPr>
                <w:b/>
              </w:rPr>
            </w:pPr>
            <w:r>
              <w:rPr>
                <w:b/>
              </w:rPr>
              <w:t xml:space="preserve">План </w:t>
            </w:r>
          </w:p>
        </w:tc>
        <w:tc>
          <w:tcPr>
            <w:tcW w:w="993" w:type="dxa"/>
            <w:tcBorders>
              <w:top w:val="single" w:sz="4" w:space="0" w:color="auto"/>
              <w:left w:val="single" w:sz="4" w:space="0" w:color="auto"/>
              <w:right w:val="single" w:sz="4" w:space="0" w:color="000000"/>
            </w:tcBorders>
          </w:tcPr>
          <w:p w:rsidR="009444D1" w:rsidRDefault="006F66A3" w:rsidP="00FA2A64">
            <w:pPr>
              <w:spacing w:line="240" w:lineRule="atLeast"/>
              <w:jc w:val="center"/>
              <w:rPr>
                <w:b/>
              </w:rPr>
            </w:pPr>
            <w:r>
              <w:rPr>
                <w:b/>
              </w:rPr>
              <w:t>факт</w:t>
            </w:r>
          </w:p>
        </w:tc>
        <w:tc>
          <w:tcPr>
            <w:tcW w:w="8788" w:type="dxa"/>
            <w:tcBorders>
              <w:top w:val="single" w:sz="4" w:space="0" w:color="auto"/>
              <w:left w:val="single" w:sz="4" w:space="0" w:color="auto"/>
              <w:right w:val="single" w:sz="4" w:space="0" w:color="000000"/>
            </w:tcBorders>
          </w:tcPr>
          <w:p w:rsidR="009444D1" w:rsidRDefault="009444D1" w:rsidP="00FA2A64">
            <w:pPr>
              <w:spacing w:line="240" w:lineRule="atLeast"/>
              <w:jc w:val="center"/>
              <w:rPr>
                <w:b/>
              </w:rPr>
            </w:pPr>
          </w:p>
        </w:tc>
      </w:tr>
      <w:tr w:rsidR="009444D1" w:rsidRPr="00575BD5" w:rsidTr="008F6609">
        <w:trPr>
          <w:trHeight w:val="415"/>
        </w:trPr>
        <w:tc>
          <w:tcPr>
            <w:tcW w:w="992" w:type="dxa"/>
            <w:tcBorders>
              <w:top w:val="single" w:sz="4" w:space="0" w:color="000000"/>
              <w:left w:val="single" w:sz="4" w:space="0" w:color="000000"/>
              <w:bottom w:val="single" w:sz="4" w:space="0" w:color="000000"/>
              <w:right w:val="single" w:sz="4" w:space="0" w:color="000000"/>
            </w:tcBorders>
          </w:tcPr>
          <w:p w:rsidR="009444D1" w:rsidRPr="00575BD5" w:rsidRDefault="009444D1" w:rsidP="009444D1">
            <w:pPr>
              <w:spacing w:line="240" w:lineRule="atLeast"/>
              <w:jc w:val="both"/>
            </w:pPr>
            <w:r w:rsidRPr="00575BD5">
              <w:t>1.</w:t>
            </w:r>
          </w:p>
        </w:tc>
        <w:tc>
          <w:tcPr>
            <w:tcW w:w="2927" w:type="dxa"/>
            <w:tcBorders>
              <w:top w:val="single" w:sz="4" w:space="0" w:color="000000"/>
              <w:left w:val="single" w:sz="4" w:space="0" w:color="000000"/>
              <w:bottom w:val="single" w:sz="4" w:space="0" w:color="000000"/>
              <w:right w:val="single" w:sz="4" w:space="0" w:color="000000"/>
            </w:tcBorders>
          </w:tcPr>
          <w:p w:rsidR="009444D1" w:rsidRPr="00575BD5" w:rsidRDefault="009444D1" w:rsidP="009444D1">
            <w:pPr>
              <w:spacing w:line="240" w:lineRule="atLeast"/>
              <w:jc w:val="both"/>
            </w:pPr>
            <w:r w:rsidRPr="00575BD5">
              <w:t>Введение. Новейшая история как историческая эпоха.</w:t>
            </w:r>
          </w:p>
          <w:p w:rsidR="009444D1" w:rsidRPr="00575BD5" w:rsidRDefault="009444D1" w:rsidP="009444D1">
            <w:pPr>
              <w:spacing w:line="240" w:lineRule="atLeast"/>
              <w:jc w:val="both"/>
              <w:rPr>
                <w:i/>
              </w:rPr>
            </w:pPr>
            <w:r w:rsidRPr="00575BD5">
              <w:t xml:space="preserve"> </w:t>
            </w:r>
            <w:r w:rsidRPr="00575BD5">
              <w:rPr>
                <w:i/>
              </w:rPr>
              <w:t>Проблемы фальсификации истории</w:t>
            </w:r>
            <w:r w:rsidR="0023121B" w:rsidRPr="00575BD5">
              <w:rPr>
                <w:i/>
              </w:rPr>
              <w:t>.</w:t>
            </w:r>
          </w:p>
        </w:tc>
        <w:tc>
          <w:tcPr>
            <w:tcW w:w="851" w:type="dxa"/>
            <w:tcBorders>
              <w:top w:val="single" w:sz="4" w:space="0" w:color="000000"/>
              <w:left w:val="single" w:sz="4" w:space="0" w:color="000000"/>
              <w:bottom w:val="single" w:sz="4" w:space="0" w:color="000000"/>
              <w:right w:val="single" w:sz="4" w:space="0" w:color="000000"/>
            </w:tcBorders>
          </w:tcPr>
          <w:p w:rsidR="009444D1" w:rsidRPr="00575BD5" w:rsidRDefault="009444D1" w:rsidP="009444D1">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9444D1" w:rsidRPr="00575BD5" w:rsidRDefault="009444D1" w:rsidP="009444D1">
            <w:pPr>
              <w:spacing w:line="240" w:lineRule="atLeast"/>
              <w:jc w:val="both"/>
            </w:pPr>
          </w:p>
        </w:tc>
        <w:tc>
          <w:tcPr>
            <w:tcW w:w="993" w:type="dxa"/>
            <w:tcBorders>
              <w:top w:val="single" w:sz="4" w:space="0" w:color="000000"/>
              <w:left w:val="single" w:sz="4" w:space="0" w:color="000000"/>
              <w:bottom w:val="single" w:sz="4" w:space="0" w:color="000000"/>
              <w:right w:val="single" w:sz="4" w:space="0" w:color="000000"/>
            </w:tcBorders>
          </w:tcPr>
          <w:p w:rsidR="009444D1" w:rsidRPr="00575BD5" w:rsidRDefault="009444D1" w:rsidP="009444D1">
            <w:pPr>
              <w:spacing w:line="240" w:lineRule="atLeast"/>
              <w:jc w:val="both"/>
            </w:pPr>
          </w:p>
        </w:tc>
        <w:tc>
          <w:tcPr>
            <w:tcW w:w="8788" w:type="dxa"/>
            <w:tcBorders>
              <w:top w:val="single" w:sz="4" w:space="0" w:color="000000"/>
              <w:left w:val="single" w:sz="4" w:space="0" w:color="000000"/>
              <w:bottom w:val="single" w:sz="4" w:space="0" w:color="000000"/>
              <w:right w:val="single" w:sz="4" w:space="0" w:color="000000"/>
            </w:tcBorders>
          </w:tcPr>
          <w:p w:rsidR="009444D1" w:rsidRPr="00575BD5" w:rsidRDefault="00707C18" w:rsidP="009444D1">
            <w:pPr>
              <w:spacing w:line="240" w:lineRule="atLeast"/>
              <w:jc w:val="both"/>
            </w:pPr>
            <w:r w:rsidRPr="00575BD5">
              <w:t>Объяснять значение понятия Новое время. Называть черты традиционного и индустриального обществ. Формулировать и аргументировать свою точку зрения по отношению к проблеме прав человека на переходном этапе развития общества</w:t>
            </w:r>
          </w:p>
        </w:tc>
      </w:tr>
      <w:tr w:rsidR="0023121B" w:rsidRPr="00575BD5" w:rsidTr="008F6609">
        <w:trPr>
          <w:trHeight w:val="415"/>
        </w:trPr>
        <w:tc>
          <w:tcPr>
            <w:tcW w:w="992" w:type="dxa"/>
            <w:tcBorders>
              <w:top w:val="single" w:sz="4" w:space="0" w:color="000000"/>
              <w:left w:val="single" w:sz="4" w:space="0" w:color="000000"/>
              <w:bottom w:val="single" w:sz="4" w:space="0" w:color="000000"/>
              <w:right w:val="single" w:sz="4" w:space="0" w:color="000000"/>
            </w:tcBorders>
          </w:tcPr>
          <w:p w:rsidR="0023121B" w:rsidRPr="00575BD5" w:rsidRDefault="0023121B" w:rsidP="0023121B">
            <w:pPr>
              <w:spacing w:line="240" w:lineRule="atLeast"/>
              <w:jc w:val="both"/>
            </w:pPr>
          </w:p>
        </w:tc>
        <w:tc>
          <w:tcPr>
            <w:tcW w:w="2927" w:type="dxa"/>
            <w:tcBorders>
              <w:top w:val="single" w:sz="4" w:space="0" w:color="000000"/>
              <w:left w:val="single" w:sz="4" w:space="0" w:color="000000"/>
              <w:bottom w:val="single" w:sz="4" w:space="0" w:color="000000"/>
              <w:right w:val="single" w:sz="4" w:space="0" w:color="000000"/>
            </w:tcBorders>
          </w:tcPr>
          <w:p w:rsidR="0023121B" w:rsidRPr="00575BD5" w:rsidRDefault="0023121B" w:rsidP="0023121B">
            <w:pPr>
              <w:tabs>
                <w:tab w:val="left" w:pos="5515"/>
              </w:tabs>
              <w:rPr>
                <w:b/>
                <w:bCs/>
              </w:rPr>
            </w:pPr>
            <w:r w:rsidRPr="00575BD5">
              <w:rPr>
                <w:b/>
              </w:rPr>
              <w:t>Становление индустриального общества</w:t>
            </w:r>
          </w:p>
        </w:tc>
        <w:tc>
          <w:tcPr>
            <w:tcW w:w="851" w:type="dxa"/>
            <w:tcBorders>
              <w:top w:val="single" w:sz="4" w:space="0" w:color="000000"/>
              <w:left w:val="single" w:sz="4" w:space="0" w:color="000000"/>
              <w:bottom w:val="single" w:sz="4" w:space="0" w:color="000000"/>
              <w:right w:val="single" w:sz="4" w:space="0" w:color="000000"/>
            </w:tcBorders>
          </w:tcPr>
          <w:p w:rsidR="0023121B" w:rsidRPr="00575BD5" w:rsidRDefault="0023121B" w:rsidP="0023121B">
            <w:pPr>
              <w:spacing w:line="240" w:lineRule="atLeast"/>
              <w:jc w:val="center"/>
            </w:pPr>
          </w:p>
        </w:tc>
        <w:tc>
          <w:tcPr>
            <w:tcW w:w="850" w:type="dxa"/>
            <w:tcBorders>
              <w:top w:val="single" w:sz="4" w:space="0" w:color="000000"/>
              <w:left w:val="single" w:sz="4" w:space="0" w:color="000000"/>
              <w:bottom w:val="single" w:sz="4" w:space="0" w:color="000000"/>
              <w:right w:val="single" w:sz="4" w:space="0" w:color="000000"/>
            </w:tcBorders>
          </w:tcPr>
          <w:p w:rsidR="0023121B" w:rsidRPr="00575BD5" w:rsidRDefault="0023121B" w:rsidP="0023121B">
            <w:pPr>
              <w:spacing w:line="240" w:lineRule="atLeast"/>
              <w:jc w:val="both"/>
            </w:pPr>
          </w:p>
        </w:tc>
        <w:tc>
          <w:tcPr>
            <w:tcW w:w="993" w:type="dxa"/>
            <w:tcBorders>
              <w:top w:val="single" w:sz="4" w:space="0" w:color="000000"/>
              <w:left w:val="single" w:sz="4" w:space="0" w:color="000000"/>
              <w:bottom w:val="single" w:sz="4" w:space="0" w:color="000000"/>
              <w:right w:val="single" w:sz="4" w:space="0" w:color="000000"/>
            </w:tcBorders>
          </w:tcPr>
          <w:p w:rsidR="0023121B" w:rsidRPr="00575BD5" w:rsidRDefault="0023121B" w:rsidP="0023121B">
            <w:pPr>
              <w:spacing w:line="240" w:lineRule="atLeast"/>
              <w:jc w:val="both"/>
            </w:pPr>
          </w:p>
        </w:tc>
        <w:tc>
          <w:tcPr>
            <w:tcW w:w="8788" w:type="dxa"/>
            <w:tcBorders>
              <w:top w:val="single" w:sz="4" w:space="0" w:color="000000"/>
              <w:left w:val="single" w:sz="4" w:space="0" w:color="000000"/>
              <w:bottom w:val="single" w:sz="4" w:space="0" w:color="000000"/>
              <w:right w:val="single" w:sz="4" w:space="0" w:color="000000"/>
            </w:tcBorders>
          </w:tcPr>
          <w:p w:rsidR="0023121B" w:rsidRPr="00575BD5" w:rsidRDefault="0023121B" w:rsidP="0023121B">
            <w:pPr>
              <w:spacing w:line="240" w:lineRule="atLeast"/>
              <w:jc w:val="both"/>
            </w:pPr>
          </w:p>
        </w:tc>
      </w:tr>
      <w:tr w:rsidR="0023121B" w:rsidRPr="00575BD5" w:rsidTr="008F6609">
        <w:trPr>
          <w:trHeight w:val="415"/>
        </w:trPr>
        <w:tc>
          <w:tcPr>
            <w:tcW w:w="992" w:type="dxa"/>
            <w:tcBorders>
              <w:left w:val="single" w:sz="4" w:space="0" w:color="000000"/>
              <w:right w:val="single" w:sz="4" w:space="0" w:color="000000"/>
            </w:tcBorders>
          </w:tcPr>
          <w:p w:rsidR="0023121B" w:rsidRPr="00575BD5" w:rsidRDefault="0023121B" w:rsidP="0023121B">
            <w:pPr>
              <w:spacing w:line="240" w:lineRule="atLeast"/>
              <w:jc w:val="both"/>
            </w:pPr>
            <w:r w:rsidRPr="00575BD5">
              <w:t>2</w:t>
            </w:r>
          </w:p>
        </w:tc>
        <w:tc>
          <w:tcPr>
            <w:tcW w:w="2927" w:type="dxa"/>
          </w:tcPr>
          <w:p w:rsidR="0023121B" w:rsidRPr="00575BD5" w:rsidRDefault="0023121B" w:rsidP="0023121B">
            <w:pPr>
              <w:tabs>
                <w:tab w:val="left" w:pos="5515"/>
              </w:tabs>
              <w:rPr>
                <w:bCs/>
              </w:rPr>
            </w:pPr>
            <w:r w:rsidRPr="00575BD5">
              <w:t>Индустриальная революция: достижения и проблемы.</w:t>
            </w:r>
          </w:p>
        </w:tc>
        <w:tc>
          <w:tcPr>
            <w:tcW w:w="851" w:type="dxa"/>
            <w:tcBorders>
              <w:left w:val="single" w:sz="4" w:space="0" w:color="000000"/>
              <w:right w:val="single" w:sz="4" w:space="0" w:color="000000"/>
            </w:tcBorders>
          </w:tcPr>
          <w:p w:rsidR="0023121B" w:rsidRPr="00575BD5" w:rsidRDefault="00B45BF8" w:rsidP="0023121B">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23121B" w:rsidRPr="00575BD5" w:rsidRDefault="0023121B" w:rsidP="00CB3CE2">
            <w:pPr>
              <w:spacing w:line="240" w:lineRule="atLeast"/>
            </w:pPr>
          </w:p>
        </w:tc>
        <w:tc>
          <w:tcPr>
            <w:tcW w:w="993" w:type="dxa"/>
            <w:tcBorders>
              <w:top w:val="single" w:sz="4" w:space="0" w:color="auto"/>
              <w:left w:val="single" w:sz="4" w:space="0" w:color="auto"/>
              <w:right w:val="single" w:sz="4" w:space="0" w:color="000000"/>
            </w:tcBorders>
          </w:tcPr>
          <w:p w:rsidR="0023121B" w:rsidRPr="00575BD5" w:rsidRDefault="0023121B" w:rsidP="0023121B">
            <w:pPr>
              <w:spacing w:line="240" w:lineRule="atLeast"/>
              <w:jc w:val="center"/>
              <w:rPr>
                <w:b/>
              </w:rPr>
            </w:pPr>
          </w:p>
        </w:tc>
        <w:tc>
          <w:tcPr>
            <w:tcW w:w="8788" w:type="dxa"/>
          </w:tcPr>
          <w:p w:rsidR="0023121B" w:rsidRPr="00575BD5" w:rsidRDefault="0023121B" w:rsidP="0023121B">
            <w:pPr>
              <w:autoSpaceDE w:val="0"/>
              <w:autoSpaceDN w:val="0"/>
              <w:adjustRightInd w:val="0"/>
              <w:jc w:val="both"/>
            </w:pPr>
            <w:r w:rsidRPr="00575BD5">
              <w:t>С помощью фактов доказывать, что промышленный переворот завершился. Группировать достижения по рейтингу социальной значимости. Рассказывать об открытиях и их практической значимости для общества</w:t>
            </w:r>
          </w:p>
        </w:tc>
      </w:tr>
      <w:tr w:rsidR="0023121B" w:rsidRPr="00575BD5" w:rsidTr="008F6609">
        <w:trPr>
          <w:trHeight w:val="415"/>
        </w:trPr>
        <w:tc>
          <w:tcPr>
            <w:tcW w:w="992" w:type="dxa"/>
            <w:tcBorders>
              <w:left w:val="single" w:sz="4" w:space="0" w:color="000000"/>
              <w:right w:val="single" w:sz="4" w:space="0" w:color="000000"/>
            </w:tcBorders>
          </w:tcPr>
          <w:p w:rsidR="0023121B" w:rsidRPr="00575BD5" w:rsidRDefault="0023121B" w:rsidP="0023121B">
            <w:pPr>
              <w:spacing w:line="240" w:lineRule="atLeast"/>
              <w:jc w:val="both"/>
            </w:pPr>
            <w:r w:rsidRPr="00575BD5">
              <w:t>3</w:t>
            </w:r>
          </w:p>
        </w:tc>
        <w:tc>
          <w:tcPr>
            <w:tcW w:w="2927" w:type="dxa"/>
          </w:tcPr>
          <w:p w:rsidR="0023121B" w:rsidRPr="00575BD5" w:rsidRDefault="0023121B" w:rsidP="0023121B">
            <w:pPr>
              <w:tabs>
                <w:tab w:val="left" w:pos="5515"/>
              </w:tabs>
              <w:rPr>
                <w:bCs/>
              </w:rPr>
            </w:pPr>
            <w:r w:rsidRPr="00575BD5">
              <w:t>Индустриальная революция: новые проблемы и новые ценности</w:t>
            </w:r>
          </w:p>
        </w:tc>
        <w:tc>
          <w:tcPr>
            <w:tcW w:w="851" w:type="dxa"/>
            <w:tcBorders>
              <w:left w:val="single" w:sz="4" w:space="0" w:color="000000"/>
              <w:right w:val="single" w:sz="4" w:space="0" w:color="000000"/>
            </w:tcBorders>
          </w:tcPr>
          <w:p w:rsidR="0023121B" w:rsidRPr="00575BD5" w:rsidRDefault="00B45BF8" w:rsidP="0023121B">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23121B" w:rsidRPr="00575BD5" w:rsidRDefault="0023121B" w:rsidP="00CB3CE2">
            <w:pPr>
              <w:spacing w:line="240" w:lineRule="atLeast"/>
            </w:pPr>
          </w:p>
        </w:tc>
        <w:tc>
          <w:tcPr>
            <w:tcW w:w="993" w:type="dxa"/>
            <w:tcBorders>
              <w:top w:val="single" w:sz="4" w:space="0" w:color="auto"/>
              <w:left w:val="single" w:sz="4" w:space="0" w:color="auto"/>
              <w:right w:val="single" w:sz="4" w:space="0" w:color="000000"/>
            </w:tcBorders>
          </w:tcPr>
          <w:p w:rsidR="0023121B" w:rsidRPr="00575BD5" w:rsidRDefault="0023121B" w:rsidP="0023121B">
            <w:pPr>
              <w:spacing w:line="240" w:lineRule="atLeast"/>
              <w:jc w:val="center"/>
              <w:rPr>
                <w:b/>
              </w:rPr>
            </w:pPr>
          </w:p>
        </w:tc>
        <w:tc>
          <w:tcPr>
            <w:tcW w:w="8788" w:type="dxa"/>
          </w:tcPr>
          <w:p w:rsidR="0023121B" w:rsidRPr="00575BD5" w:rsidRDefault="0023121B" w:rsidP="0023121B">
            <w:pPr>
              <w:autoSpaceDE w:val="0"/>
              <w:autoSpaceDN w:val="0"/>
              <w:adjustRightInd w:val="0"/>
              <w:jc w:val="both"/>
            </w:pPr>
            <w:r w:rsidRPr="00575BD5">
              <w:t xml:space="preserve">Объяснять, какие ценности стали преобладать в индустриальном обществе. Доказывать, что индустриальное общество – городское общество. </w:t>
            </w:r>
          </w:p>
        </w:tc>
      </w:tr>
      <w:tr w:rsidR="0023121B" w:rsidRPr="00575BD5" w:rsidTr="008F6609">
        <w:trPr>
          <w:trHeight w:val="415"/>
        </w:trPr>
        <w:tc>
          <w:tcPr>
            <w:tcW w:w="992" w:type="dxa"/>
            <w:tcBorders>
              <w:left w:val="single" w:sz="4" w:space="0" w:color="000000"/>
              <w:right w:val="single" w:sz="4" w:space="0" w:color="000000"/>
            </w:tcBorders>
          </w:tcPr>
          <w:p w:rsidR="0023121B" w:rsidRPr="00575BD5" w:rsidRDefault="0023121B" w:rsidP="0023121B">
            <w:pPr>
              <w:spacing w:line="240" w:lineRule="atLeast"/>
              <w:jc w:val="both"/>
            </w:pPr>
            <w:r w:rsidRPr="00575BD5">
              <w:t>4</w:t>
            </w:r>
          </w:p>
        </w:tc>
        <w:tc>
          <w:tcPr>
            <w:tcW w:w="2927" w:type="dxa"/>
          </w:tcPr>
          <w:p w:rsidR="0023121B" w:rsidRPr="00575BD5" w:rsidRDefault="0023121B" w:rsidP="0023121B">
            <w:pPr>
              <w:tabs>
                <w:tab w:val="left" w:pos="5515"/>
              </w:tabs>
            </w:pPr>
            <w:r w:rsidRPr="00575BD5">
              <w:t>Человек в изменившемся мире: материальная культура и повседневность</w:t>
            </w:r>
          </w:p>
        </w:tc>
        <w:tc>
          <w:tcPr>
            <w:tcW w:w="851" w:type="dxa"/>
            <w:tcBorders>
              <w:left w:val="single" w:sz="4" w:space="0" w:color="000000"/>
              <w:right w:val="single" w:sz="4" w:space="0" w:color="000000"/>
            </w:tcBorders>
          </w:tcPr>
          <w:p w:rsidR="0023121B" w:rsidRPr="00575BD5" w:rsidRDefault="00B45BF8" w:rsidP="0023121B">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23121B" w:rsidRPr="00575BD5" w:rsidRDefault="0023121B" w:rsidP="00CB3CE2">
            <w:pPr>
              <w:spacing w:line="240" w:lineRule="atLeast"/>
            </w:pPr>
          </w:p>
        </w:tc>
        <w:tc>
          <w:tcPr>
            <w:tcW w:w="993" w:type="dxa"/>
            <w:tcBorders>
              <w:top w:val="single" w:sz="4" w:space="0" w:color="auto"/>
              <w:left w:val="single" w:sz="4" w:space="0" w:color="auto"/>
              <w:right w:val="single" w:sz="4" w:space="0" w:color="000000"/>
            </w:tcBorders>
          </w:tcPr>
          <w:p w:rsidR="0023121B" w:rsidRPr="00575BD5" w:rsidRDefault="0023121B" w:rsidP="0023121B">
            <w:pPr>
              <w:spacing w:line="240" w:lineRule="atLeast"/>
              <w:jc w:val="center"/>
              <w:rPr>
                <w:b/>
              </w:rPr>
            </w:pPr>
          </w:p>
        </w:tc>
        <w:tc>
          <w:tcPr>
            <w:tcW w:w="8788" w:type="dxa"/>
          </w:tcPr>
          <w:p w:rsidR="0023121B" w:rsidRPr="00575BD5" w:rsidRDefault="0023121B" w:rsidP="0023121B">
            <w:pPr>
              <w:autoSpaceDE w:val="0"/>
              <w:autoSpaceDN w:val="0"/>
              <w:adjustRightInd w:val="0"/>
              <w:jc w:val="both"/>
            </w:pPr>
            <w:r w:rsidRPr="00575BD5">
              <w:t>Выявлять социальную сторону технического прогресса. Доказывать, что среда обитания человека стала разнообразнее. Рассказывать об изменении отношений в обществе</w:t>
            </w:r>
          </w:p>
        </w:tc>
      </w:tr>
      <w:tr w:rsidR="0023121B" w:rsidRPr="00575BD5" w:rsidTr="008F6609">
        <w:trPr>
          <w:trHeight w:val="415"/>
        </w:trPr>
        <w:tc>
          <w:tcPr>
            <w:tcW w:w="992" w:type="dxa"/>
            <w:tcBorders>
              <w:left w:val="single" w:sz="4" w:space="0" w:color="000000"/>
              <w:right w:val="single" w:sz="4" w:space="0" w:color="000000"/>
            </w:tcBorders>
          </w:tcPr>
          <w:p w:rsidR="0023121B" w:rsidRPr="00575BD5" w:rsidRDefault="0023121B" w:rsidP="0023121B">
            <w:pPr>
              <w:spacing w:line="240" w:lineRule="atLeast"/>
              <w:jc w:val="both"/>
            </w:pPr>
            <w:r w:rsidRPr="00575BD5">
              <w:t>5</w:t>
            </w:r>
          </w:p>
        </w:tc>
        <w:tc>
          <w:tcPr>
            <w:tcW w:w="2927" w:type="dxa"/>
          </w:tcPr>
          <w:p w:rsidR="0023121B" w:rsidRPr="00575BD5" w:rsidRDefault="0023121B" w:rsidP="0023121B">
            <w:pPr>
              <w:tabs>
                <w:tab w:val="left" w:pos="5515"/>
              </w:tabs>
            </w:pPr>
            <w:r w:rsidRPr="00575BD5">
              <w:t>Наука: создание научной картины мира</w:t>
            </w:r>
          </w:p>
        </w:tc>
        <w:tc>
          <w:tcPr>
            <w:tcW w:w="851" w:type="dxa"/>
            <w:tcBorders>
              <w:left w:val="single" w:sz="4" w:space="0" w:color="000000"/>
              <w:right w:val="single" w:sz="4" w:space="0" w:color="000000"/>
            </w:tcBorders>
          </w:tcPr>
          <w:p w:rsidR="0023121B" w:rsidRPr="00575BD5" w:rsidRDefault="00B45BF8" w:rsidP="0023121B">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23121B" w:rsidRPr="00575BD5" w:rsidRDefault="0023121B" w:rsidP="0023121B">
            <w:pPr>
              <w:spacing w:line="240" w:lineRule="atLeast"/>
              <w:jc w:val="center"/>
            </w:pPr>
          </w:p>
        </w:tc>
        <w:tc>
          <w:tcPr>
            <w:tcW w:w="993" w:type="dxa"/>
            <w:tcBorders>
              <w:top w:val="single" w:sz="4" w:space="0" w:color="auto"/>
              <w:left w:val="single" w:sz="4" w:space="0" w:color="auto"/>
              <w:right w:val="single" w:sz="4" w:space="0" w:color="000000"/>
            </w:tcBorders>
          </w:tcPr>
          <w:p w:rsidR="0023121B" w:rsidRPr="00575BD5" w:rsidRDefault="0023121B" w:rsidP="0023121B">
            <w:pPr>
              <w:spacing w:line="240" w:lineRule="atLeast"/>
              <w:jc w:val="center"/>
              <w:rPr>
                <w:b/>
              </w:rPr>
            </w:pPr>
          </w:p>
        </w:tc>
        <w:tc>
          <w:tcPr>
            <w:tcW w:w="8788" w:type="dxa"/>
          </w:tcPr>
          <w:p w:rsidR="0023121B" w:rsidRPr="00575BD5" w:rsidRDefault="0023121B" w:rsidP="0023121B">
            <w:pPr>
              <w:autoSpaceDE w:val="0"/>
              <w:autoSpaceDN w:val="0"/>
              <w:adjustRightInd w:val="0"/>
              <w:jc w:val="both"/>
            </w:pPr>
            <w:r w:rsidRPr="00575BD5">
              <w:t>Объяснять причины ускорения раз- вития математики, физики, химии, биологии, медицины в XIX в. (подтверждать примерами). Раскрывать в общих чертах сущность научной картины мира</w:t>
            </w:r>
          </w:p>
        </w:tc>
      </w:tr>
      <w:tr w:rsidR="0023121B" w:rsidRPr="00575BD5" w:rsidTr="008F6609">
        <w:trPr>
          <w:trHeight w:val="415"/>
        </w:trPr>
        <w:tc>
          <w:tcPr>
            <w:tcW w:w="992" w:type="dxa"/>
            <w:tcBorders>
              <w:left w:val="single" w:sz="4" w:space="0" w:color="000000"/>
              <w:right w:val="single" w:sz="4" w:space="0" w:color="000000"/>
            </w:tcBorders>
          </w:tcPr>
          <w:p w:rsidR="0023121B" w:rsidRPr="00575BD5" w:rsidRDefault="0023121B" w:rsidP="0023121B">
            <w:pPr>
              <w:spacing w:line="240" w:lineRule="atLeast"/>
              <w:jc w:val="both"/>
            </w:pPr>
            <w:r w:rsidRPr="00575BD5">
              <w:t>6</w:t>
            </w:r>
          </w:p>
        </w:tc>
        <w:tc>
          <w:tcPr>
            <w:tcW w:w="2927" w:type="dxa"/>
          </w:tcPr>
          <w:p w:rsidR="0023121B" w:rsidRPr="00575BD5" w:rsidRDefault="0023121B" w:rsidP="0023121B">
            <w:pPr>
              <w:tabs>
                <w:tab w:val="left" w:pos="5515"/>
              </w:tabs>
            </w:pPr>
            <w:r w:rsidRPr="00575BD5">
              <w:t>XIX век в зеркале художественных исканий. Литература. Искусство</w:t>
            </w:r>
            <w:r w:rsidR="00CE2ABA" w:rsidRPr="00575BD5">
              <w:t xml:space="preserve"> в поисках новой картины мира. </w:t>
            </w:r>
          </w:p>
        </w:tc>
        <w:tc>
          <w:tcPr>
            <w:tcW w:w="851" w:type="dxa"/>
            <w:tcBorders>
              <w:left w:val="single" w:sz="4" w:space="0" w:color="000000"/>
              <w:right w:val="single" w:sz="4" w:space="0" w:color="000000"/>
            </w:tcBorders>
          </w:tcPr>
          <w:p w:rsidR="0023121B" w:rsidRPr="00575BD5" w:rsidRDefault="00B45BF8" w:rsidP="0023121B">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23121B" w:rsidRPr="00575BD5" w:rsidRDefault="0023121B" w:rsidP="00CB3CE2">
            <w:pPr>
              <w:spacing w:line="240" w:lineRule="atLeast"/>
            </w:pPr>
          </w:p>
        </w:tc>
        <w:tc>
          <w:tcPr>
            <w:tcW w:w="993" w:type="dxa"/>
            <w:tcBorders>
              <w:top w:val="single" w:sz="4" w:space="0" w:color="auto"/>
              <w:left w:val="single" w:sz="4" w:space="0" w:color="auto"/>
              <w:right w:val="single" w:sz="4" w:space="0" w:color="000000"/>
            </w:tcBorders>
          </w:tcPr>
          <w:p w:rsidR="0023121B" w:rsidRPr="00575BD5" w:rsidRDefault="0023121B" w:rsidP="0023121B">
            <w:pPr>
              <w:spacing w:line="240" w:lineRule="atLeast"/>
              <w:jc w:val="center"/>
              <w:rPr>
                <w:b/>
              </w:rPr>
            </w:pPr>
          </w:p>
        </w:tc>
        <w:tc>
          <w:tcPr>
            <w:tcW w:w="8788" w:type="dxa"/>
          </w:tcPr>
          <w:p w:rsidR="0023121B" w:rsidRPr="00575BD5" w:rsidRDefault="0023121B" w:rsidP="0023121B">
            <w:pPr>
              <w:autoSpaceDE w:val="0"/>
              <w:autoSpaceDN w:val="0"/>
              <w:adjustRightInd w:val="0"/>
              <w:jc w:val="both"/>
            </w:pPr>
            <w:r w:rsidRPr="00575BD5">
              <w:t xml:space="preserve">Объяснять, что на смену традиционному обществу идёт новое, с новыми ценностями и идеалами (приводить при- меры из литературы). Разрабатывать проект о новом об- разе буржуа в произведениях XIX в. Выявлять и комментировать новые явления и тенденции в искусстве. Сравнивать искусство XIX в. с периодами </w:t>
            </w:r>
            <w:r w:rsidRPr="00575BD5">
              <w:lastRenderedPageBreak/>
              <w:t>Возрождения, Просвещения. Обозначать характерные признаки классицизма, романтизма, импрессионизма, приводить примеры</w:t>
            </w:r>
          </w:p>
        </w:tc>
      </w:tr>
      <w:tr w:rsidR="0023121B" w:rsidRPr="00575BD5" w:rsidTr="008F6609">
        <w:trPr>
          <w:trHeight w:val="415"/>
        </w:trPr>
        <w:tc>
          <w:tcPr>
            <w:tcW w:w="992" w:type="dxa"/>
            <w:tcBorders>
              <w:left w:val="single" w:sz="4" w:space="0" w:color="000000"/>
              <w:right w:val="single" w:sz="4" w:space="0" w:color="000000"/>
            </w:tcBorders>
          </w:tcPr>
          <w:p w:rsidR="0023121B" w:rsidRPr="00575BD5" w:rsidRDefault="0023121B" w:rsidP="0023121B">
            <w:pPr>
              <w:spacing w:line="240" w:lineRule="atLeast"/>
              <w:jc w:val="both"/>
            </w:pPr>
            <w:r w:rsidRPr="00575BD5">
              <w:lastRenderedPageBreak/>
              <w:t>7</w:t>
            </w:r>
          </w:p>
        </w:tc>
        <w:tc>
          <w:tcPr>
            <w:tcW w:w="2927" w:type="dxa"/>
          </w:tcPr>
          <w:p w:rsidR="0023121B" w:rsidRPr="00575BD5" w:rsidRDefault="0023121B" w:rsidP="0023121B">
            <w:pPr>
              <w:tabs>
                <w:tab w:val="left" w:pos="5515"/>
              </w:tabs>
            </w:pPr>
            <w:r w:rsidRPr="00575BD5">
              <w:t>Либералы, консерваторы и социалисты: какими должно быть общество и государство</w:t>
            </w:r>
          </w:p>
        </w:tc>
        <w:tc>
          <w:tcPr>
            <w:tcW w:w="851" w:type="dxa"/>
            <w:tcBorders>
              <w:left w:val="single" w:sz="4" w:space="0" w:color="000000"/>
              <w:right w:val="single" w:sz="4" w:space="0" w:color="000000"/>
            </w:tcBorders>
          </w:tcPr>
          <w:p w:rsidR="0023121B" w:rsidRPr="00575BD5" w:rsidRDefault="00B45BF8" w:rsidP="0023121B">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23121B" w:rsidRPr="00575BD5" w:rsidRDefault="0023121B" w:rsidP="00CB3CE2">
            <w:pPr>
              <w:spacing w:line="240" w:lineRule="atLeast"/>
            </w:pPr>
          </w:p>
        </w:tc>
        <w:tc>
          <w:tcPr>
            <w:tcW w:w="993" w:type="dxa"/>
            <w:tcBorders>
              <w:top w:val="single" w:sz="4" w:space="0" w:color="auto"/>
              <w:left w:val="single" w:sz="4" w:space="0" w:color="auto"/>
              <w:right w:val="single" w:sz="4" w:space="0" w:color="000000"/>
            </w:tcBorders>
          </w:tcPr>
          <w:p w:rsidR="0023121B" w:rsidRPr="00575BD5" w:rsidRDefault="0023121B" w:rsidP="0023121B">
            <w:pPr>
              <w:spacing w:line="240" w:lineRule="atLeast"/>
              <w:jc w:val="center"/>
              <w:rPr>
                <w:b/>
              </w:rPr>
            </w:pPr>
          </w:p>
        </w:tc>
        <w:tc>
          <w:tcPr>
            <w:tcW w:w="8788" w:type="dxa"/>
          </w:tcPr>
          <w:p w:rsidR="0023121B" w:rsidRPr="00575BD5" w:rsidRDefault="0023121B" w:rsidP="0023121B">
            <w:pPr>
              <w:autoSpaceDE w:val="0"/>
              <w:autoSpaceDN w:val="0"/>
              <w:adjustRightInd w:val="0"/>
              <w:jc w:val="both"/>
            </w:pPr>
            <w:r w:rsidRPr="00575BD5">
              <w:t>Объяснять понятия: либерализм, консерватизм; причины многообразия социально-политических учений. Характеризовать учения, выделять их особенности. Выполнять самостоятельную работу, опираясь на содержание изученной главы учебника</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707C18" w:rsidP="0023121B">
            <w:pPr>
              <w:spacing w:line="240" w:lineRule="atLeast"/>
              <w:jc w:val="both"/>
            </w:pPr>
          </w:p>
        </w:tc>
        <w:tc>
          <w:tcPr>
            <w:tcW w:w="2927" w:type="dxa"/>
          </w:tcPr>
          <w:p w:rsidR="00707C18" w:rsidRPr="00575BD5" w:rsidRDefault="00707C18" w:rsidP="0023121B">
            <w:pPr>
              <w:tabs>
                <w:tab w:val="left" w:pos="5515"/>
              </w:tabs>
            </w:pPr>
            <w:r w:rsidRPr="00575BD5">
              <w:rPr>
                <w:b/>
              </w:rPr>
              <w:t>Строительство новой Европы</w:t>
            </w:r>
          </w:p>
        </w:tc>
        <w:tc>
          <w:tcPr>
            <w:tcW w:w="851" w:type="dxa"/>
            <w:tcBorders>
              <w:left w:val="single" w:sz="4" w:space="0" w:color="000000"/>
              <w:right w:val="single" w:sz="4" w:space="0" w:color="000000"/>
            </w:tcBorders>
          </w:tcPr>
          <w:p w:rsidR="00707C18" w:rsidRPr="00575BD5" w:rsidRDefault="00707C18" w:rsidP="0023121B">
            <w:pPr>
              <w:spacing w:line="240" w:lineRule="atLeast"/>
              <w:jc w:val="center"/>
            </w:pPr>
          </w:p>
        </w:tc>
        <w:tc>
          <w:tcPr>
            <w:tcW w:w="850" w:type="dxa"/>
            <w:tcBorders>
              <w:top w:val="single" w:sz="4" w:space="0" w:color="auto"/>
              <w:left w:val="single" w:sz="4" w:space="0" w:color="000000"/>
              <w:right w:val="single" w:sz="4" w:space="0" w:color="auto"/>
            </w:tcBorders>
          </w:tcPr>
          <w:p w:rsidR="00707C18" w:rsidRPr="00575BD5" w:rsidRDefault="00707C18" w:rsidP="0023121B">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23121B">
            <w:pPr>
              <w:spacing w:line="240" w:lineRule="atLeast"/>
              <w:jc w:val="center"/>
              <w:rPr>
                <w:b/>
              </w:rPr>
            </w:pPr>
          </w:p>
        </w:tc>
        <w:tc>
          <w:tcPr>
            <w:tcW w:w="8788" w:type="dxa"/>
          </w:tcPr>
          <w:p w:rsidR="00707C18" w:rsidRPr="00575BD5" w:rsidRDefault="00707C18" w:rsidP="0023121B">
            <w:pPr>
              <w:autoSpaceDE w:val="0"/>
              <w:autoSpaceDN w:val="0"/>
              <w:adjustRightInd w:val="0"/>
              <w:jc w:val="both"/>
            </w:pP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707C18" w:rsidP="00707C18">
            <w:pPr>
              <w:spacing w:line="240" w:lineRule="atLeast"/>
              <w:jc w:val="both"/>
            </w:pPr>
            <w:r w:rsidRPr="00575BD5">
              <w:t>8</w:t>
            </w:r>
          </w:p>
        </w:tc>
        <w:tc>
          <w:tcPr>
            <w:tcW w:w="2927" w:type="dxa"/>
          </w:tcPr>
          <w:p w:rsidR="00707C18" w:rsidRPr="00575BD5" w:rsidRDefault="00707C18" w:rsidP="00707C18">
            <w:pPr>
              <w:tabs>
                <w:tab w:val="left" w:pos="5515"/>
              </w:tabs>
            </w:pPr>
            <w:r w:rsidRPr="00575BD5">
              <w:t>Консульство и образование наполеоновской империи. Разгром империи Наполеона. Венский конгресс</w:t>
            </w:r>
          </w:p>
        </w:tc>
        <w:tc>
          <w:tcPr>
            <w:tcW w:w="851" w:type="dxa"/>
            <w:tcBorders>
              <w:left w:val="single" w:sz="4" w:space="0" w:color="000000"/>
              <w:right w:val="single" w:sz="4" w:space="0" w:color="000000"/>
            </w:tcBorders>
          </w:tcPr>
          <w:p w:rsidR="00707C18" w:rsidRPr="00575BD5" w:rsidRDefault="00326597" w:rsidP="00707C18">
            <w:pPr>
              <w:spacing w:line="240" w:lineRule="atLeast"/>
              <w:jc w:val="center"/>
            </w:pPr>
            <w:r>
              <w:t>1</w:t>
            </w:r>
          </w:p>
        </w:tc>
        <w:tc>
          <w:tcPr>
            <w:tcW w:w="850" w:type="dxa"/>
            <w:tcBorders>
              <w:top w:val="single" w:sz="4" w:space="0" w:color="auto"/>
              <w:left w:val="single" w:sz="4" w:space="0" w:color="000000"/>
              <w:right w:val="single" w:sz="4" w:space="0" w:color="auto"/>
            </w:tcBorders>
          </w:tcPr>
          <w:p w:rsidR="00707C18" w:rsidRPr="00575BD5" w:rsidRDefault="00707C18" w:rsidP="00CB3CE2">
            <w:pPr>
              <w:spacing w:line="240" w:lineRule="atLeast"/>
            </w:pPr>
          </w:p>
          <w:p w:rsidR="00B45BF8" w:rsidRPr="00575BD5" w:rsidRDefault="00B45BF8" w:rsidP="00326597">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Давать оценку роли Наполеона в изменении французского общества, страны в целом. Характеризовать внутреннюю политику в стране. Анализировать изменения положения низших слоёв общества, состояние экономики в эпоху республики и империи. Оценивать достижения курса Наполеона в социальной политике. Рассказывать о Венском конгрессе и его предназначении</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9</w:t>
            </w:r>
          </w:p>
        </w:tc>
        <w:tc>
          <w:tcPr>
            <w:tcW w:w="2927" w:type="dxa"/>
          </w:tcPr>
          <w:p w:rsidR="00707C18" w:rsidRPr="00575BD5" w:rsidRDefault="00707C18" w:rsidP="00707C18">
            <w:pPr>
              <w:tabs>
                <w:tab w:val="left" w:pos="5515"/>
              </w:tabs>
            </w:pPr>
            <w:r w:rsidRPr="00575BD5">
              <w:t>Великобритания: сложный путь к величию и процветанию</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CB3CE2">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Рассказывать о попытках Великобритании уйти от социального противостояния. Объяснять особенности установления парламентского режима в Великобритании. Раскрывать условия формирования гражданского общества</w:t>
            </w:r>
          </w:p>
        </w:tc>
      </w:tr>
      <w:tr w:rsidR="00326597" w:rsidRPr="00575BD5" w:rsidTr="008F6609">
        <w:trPr>
          <w:trHeight w:val="415"/>
        </w:trPr>
        <w:tc>
          <w:tcPr>
            <w:tcW w:w="992" w:type="dxa"/>
            <w:vMerge w:val="restart"/>
            <w:tcBorders>
              <w:left w:val="single" w:sz="4" w:space="0" w:color="000000"/>
              <w:right w:val="single" w:sz="4" w:space="0" w:color="000000"/>
            </w:tcBorders>
          </w:tcPr>
          <w:p w:rsidR="00326597" w:rsidRPr="00575BD5" w:rsidRDefault="00326597" w:rsidP="00707C18">
            <w:pPr>
              <w:spacing w:line="240" w:lineRule="atLeast"/>
              <w:jc w:val="both"/>
            </w:pPr>
            <w:r>
              <w:t>10</w:t>
            </w:r>
          </w:p>
          <w:p w:rsidR="00326597" w:rsidRPr="00575BD5" w:rsidRDefault="00326597" w:rsidP="00707C18">
            <w:pPr>
              <w:spacing w:line="240" w:lineRule="atLeast"/>
              <w:jc w:val="both"/>
            </w:pPr>
          </w:p>
        </w:tc>
        <w:tc>
          <w:tcPr>
            <w:tcW w:w="2927" w:type="dxa"/>
            <w:vMerge w:val="restart"/>
          </w:tcPr>
          <w:p w:rsidR="00326597" w:rsidRPr="00575BD5" w:rsidRDefault="00326597" w:rsidP="00707C18">
            <w:pPr>
              <w:tabs>
                <w:tab w:val="left" w:pos="5515"/>
              </w:tabs>
            </w:pPr>
            <w:r w:rsidRPr="00575BD5">
              <w:t xml:space="preserve">Франция Бурбонов и Орлеанов: от революции </w:t>
            </w:r>
            <w:smartTag w:uri="urn:schemas-microsoft-com:office:smarttags" w:element="metricconverter">
              <w:smartTagPr>
                <w:attr w:name="ProductID" w:val="1830 г"/>
              </w:smartTagPr>
              <w:r w:rsidRPr="00575BD5">
                <w:t>1830 г</w:t>
              </w:r>
            </w:smartTag>
            <w:r w:rsidRPr="00575BD5">
              <w:t>. к политическому кризису</w:t>
            </w:r>
            <w:r>
              <w:t>.  Р</w:t>
            </w:r>
            <w:r w:rsidRPr="00575BD5">
              <w:t xml:space="preserve">еволюция </w:t>
            </w:r>
            <w:smartTag w:uri="urn:schemas-microsoft-com:office:smarttags" w:element="metricconverter">
              <w:smartTagPr>
                <w:attr w:name="ProductID" w:val="1848 г"/>
              </w:smartTagPr>
              <w:r w:rsidRPr="00575BD5">
                <w:t>1848 г</w:t>
              </w:r>
            </w:smartTag>
            <w:r w:rsidRPr="00575BD5">
              <w:t>. и Вторая империя.</w:t>
            </w:r>
          </w:p>
        </w:tc>
        <w:tc>
          <w:tcPr>
            <w:tcW w:w="851" w:type="dxa"/>
            <w:vMerge w:val="restart"/>
            <w:tcBorders>
              <w:left w:val="single" w:sz="4" w:space="0" w:color="000000"/>
              <w:right w:val="single" w:sz="4" w:space="0" w:color="000000"/>
            </w:tcBorders>
          </w:tcPr>
          <w:p w:rsidR="00326597" w:rsidRPr="00575BD5" w:rsidRDefault="00326597" w:rsidP="00707C18">
            <w:pPr>
              <w:spacing w:line="240" w:lineRule="atLeast"/>
              <w:jc w:val="center"/>
            </w:pPr>
            <w:r w:rsidRPr="00575BD5">
              <w:t>1</w:t>
            </w:r>
          </w:p>
          <w:p w:rsidR="00326597" w:rsidRPr="00575BD5" w:rsidRDefault="00326597" w:rsidP="00707C18">
            <w:pPr>
              <w:spacing w:line="240" w:lineRule="atLeast"/>
              <w:jc w:val="center"/>
            </w:pPr>
          </w:p>
        </w:tc>
        <w:tc>
          <w:tcPr>
            <w:tcW w:w="850" w:type="dxa"/>
            <w:vMerge w:val="restart"/>
            <w:tcBorders>
              <w:top w:val="single" w:sz="4" w:space="0" w:color="auto"/>
              <w:left w:val="single" w:sz="4" w:space="0" w:color="000000"/>
              <w:right w:val="single" w:sz="4" w:space="0" w:color="auto"/>
            </w:tcBorders>
          </w:tcPr>
          <w:p w:rsidR="00326597" w:rsidRPr="00575BD5" w:rsidRDefault="00326597" w:rsidP="00CB3CE2">
            <w:pPr>
              <w:spacing w:line="240" w:lineRule="atLeast"/>
            </w:pPr>
          </w:p>
        </w:tc>
        <w:tc>
          <w:tcPr>
            <w:tcW w:w="993" w:type="dxa"/>
            <w:vMerge w:val="restart"/>
            <w:tcBorders>
              <w:top w:val="single" w:sz="4" w:space="0" w:color="auto"/>
              <w:left w:val="single" w:sz="4" w:space="0" w:color="auto"/>
              <w:right w:val="single" w:sz="4" w:space="0" w:color="000000"/>
            </w:tcBorders>
          </w:tcPr>
          <w:p w:rsidR="00326597" w:rsidRPr="00575BD5" w:rsidRDefault="00326597" w:rsidP="00707C18">
            <w:pPr>
              <w:spacing w:line="240" w:lineRule="atLeast"/>
              <w:jc w:val="center"/>
              <w:rPr>
                <w:b/>
              </w:rPr>
            </w:pPr>
          </w:p>
        </w:tc>
        <w:tc>
          <w:tcPr>
            <w:tcW w:w="8788" w:type="dxa"/>
          </w:tcPr>
          <w:p w:rsidR="00326597" w:rsidRPr="00575BD5" w:rsidRDefault="00326597" w:rsidP="00707C18">
            <w:pPr>
              <w:autoSpaceDE w:val="0"/>
              <w:autoSpaceDN w:val="0"/>
              <w:adjustRightInd w:val="0"/>
              <w:jc w:val="both"/>
            </w:pPr>
            <w:r w:rsidRPr="00575BD5">
              <w:t xml:space="preserve">Рассказывать об особенностях промышленной революции во Франции. Характеризовать общество, политический курс правительства накануне и после </w:t>
            </w:r>
            <w:smartTag w:uri="urn:schemas-microsoft-com:office:smarttags" w:element="metricconverter">
              <w:smartTagPr>
                <w:attr w:name="ProductID" w:val="1830 г"/>
              </w:smartTagPr>
              <w:r w:rsidRPr="00575BD5">
                <w:t>1830 г</w:t>
              </w:r>
            </w:smartTag>
            <w:r w:rsidRPr="00575BD5">
              <w:t>. Формулировать своё отношение к политике Ришелье, аргументировать своё мнение</w:t>
            </w:r>
          </w:p>
        </w:tc>
      </w:tr>
      <w:tr w:rsidR="00326597" w:rsidRPr="00575BD5" w:rsidTr="00326597">
        <w:trPr>
          <w:trHeight w:val="415"/>
        </w:trPr>
        <w:tc>
          <w:tcPr>
            <w:tcW w:w="992" w:type="dxa"/>
            <w:vMerge/>
            <w:tcBorders>
              <w:left w:val="single" w:sz="4" w:space="0" w:color="000000"/>
              <w:right w:val="single" w:sz="4" w:space="0" w:color="000000"/>
            </w:tcBorders>
          </w:tcPr>
          <w:p w:rsidR="00326597" w:rsidRPr="00575BD5" w:rsidRDefault="00326597" w:rsidP="00707C18">
            <w:pPr>
              <w:spacing w:line="240" w:lineRule="atLeast"/>
              <w:jc w:val="both"/>
            </w:pPr>
          </w:p>
        </w:tc>
        <w:tc>
          <w:tcPr>
            <w:tcW w:w="2927" w:type="dxa"/>
            <w:vMerge/>
          </w:tcPr>
          <w:p w:rsidR="00326597" w:rsidRPr="00575BD5" w:rsidRDefault="00326597" w:rsidP="00707C18">
            <w:pPr>
              <w:tabs>
                <w:tab w:val="left" w:pos="5515"/>
              </w:tabs>
            </w:pPr>
          </w:p>
        </w:tc>
        <w:tc>
          <w:tcPr>
            <w:tcW w:w="851" w:type="dxa"/>
            <w:vMerge/>
            <w:tcBorders>
              <w:left w:val="single" w:sz="4" w:space="0" w:color="000000"/>
              <w:right w:val="single" w:sz="4" w:space="0" w:color="000000"/>
            </w:tcBorders>
          </w:tcPr>
          <w:p w:rsidR="00326597" w:rsidRPr="00575BD5" w:rsidRDefault="00326597" w:rsidP="00707C18">
            <w:pPr>
              <w:spacing w:line="240" w:lineRule="atLeast"/>
              <w:jc w:val="center"/>
            </w:pPr>
          </w:p>
        </w:tc>
        <w:tc>
          <w:tcPr>
            <w:tcW w:w="850" w:type="dxa"/>
            <w:vMerge/>
            <w:tcBorders>
              <w:left w:val="single" w:sz="4" w:space="0" w:color="000000"/>
              <w:right w:val="single" w:sz="4" w:space="0" w:color="auto"/>
            </w:tcBorders>
          </w:tcPr>
          <w:p w:rsidR="00326597" w:rsidRPr="00575BD5" w:rsidRDefault="00326597" w:rsidP="00707C18">
            <w:pPr>
              <w:spacing w:line="240" w:lineRule="atLeast"/>
              <w:jc w:val="center"/>
            </w:pPr>
          </w:p>
        </w:tc>
        <w:tc>
          <w:tcPr>
            <w:tcW w:w="993" w:type="dxa"/>
            <w:vMerge/>
            <w:tcBorders>
              <w:left w:val="single" w:sz="4" w:space="0" w:color="auto"/>
              <w:right w:val="single" w:sz="4" w:space="0" w:color="000000"/>
            </w:tcBorders>
          </w:tcPr>
          <w:p w:rsidR="00326597" w:rsidRPr="00575BD5" w:rsidRDefault="00326597" w:rsidP="00707C18">
            <w:pPr>
              <w:spacing w:line="240" w:lineRule="atLeast"/>
              <w:jc w:val="center"/>
              <w:rPr>
                <w:b/>
              </w:rPr>
            </w:pPr>
          </w:p>
        </w:tc>
        <w:tc>
          <w:tcPr>
            <w:tcW w:w="8788" w:type="dxa"/>
          </w:tcPr>
          <w:p w:rsidR="00326597" w:rsidRPr="00575BD5" w:rsidRDefault="00326597" w:rsidP="00707C18">
            <w:pPr>
              <w:autoSpaceDE w:val="0"/>
              <w:autoSpaceDN w:val="0"/>
              <w:adjustRightInd w:val="0"/>
              <w:jc w:val="both"/>
            </w:pPr>
            <w:r w:rsidRPr="00575BD5">
              <w:t xml:space="preserve">Раскрывать причины революции </w:t>
            </w:r>
            <w:smartTag w:uri="urn:schemas-microsoft-com:office:smarttags" w:element="metricconverter">
              <w:smartTagPr>
                <w:attr w:name="ProductID" w:val="1848 г"/>
              </w:smartTagPr>
              <w:r w:rsidRPr="00575BD5">
                <w:t>1848 г</w:t>
              </w:r>
            </w:smartTag>
            <w:r w:rsidRPr="00575BD5">
              <w:t>. и её социальные и политические последствия. Сравнивать режим Первой и Второй республик во Франции. Доказывать, что во Франции завершился промышленный переворот</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11</w:t>
            </w:r>
          </w:p>
        </w:tc>
        <w:tc>
          <w:tcPr>
            <w:tcW w:w="2927" w:type="dxa"/>
          </w:tcPr>
          <w:p w:rsidR="00707C18" w:rsidRPr="00575BD5" w:rsidRDefault="00707C18" w:rsidP="00707C18">
            <w:pPr>
              <w:tabs>
                <w:tab w:val="left" w:pos="5515"/>
              </w:tabs>
            </w:pPr>
            <w:r w:rsidRPr="00575BD5">
              <w:t>Германия: на пути к единству</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CB3CE2">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Анализировать ситуацию в Европе и её влияние на развитие Германии. Называть причины, цели, состав участников, итоги революции. Оценивать значение образования Северогерманского союза</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12</w:t>
            </w:r>
          </w:p>
        </w:tc>
        <w:tc>
          <w:tcPr>
            <w:tcW w:w="2927" w:type="dxa"/>
          </w:tcPr>
          <w:p w:rsidR="00707C18" w:rsidRPr="00575BD5" w:rsidRDefault="00707C18" w:rsidP="00707C18">
            <w:pPr>
              <w:tabs>
                <w:tab w:val="left" w:pos="5515"/>
              </w:tabs>
            </w:pPr>
            <w:r w:rsidRPr="00575BD5">
              <w:t>«Нужна ли нам единая и неделимая Италия?»</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CB3CE2">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Объяснять причины раздробленности Италии. Оценивать поступки национальных лидеров Италии. Выделять факторы, обеспечившие национальное объединение Италии</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13</w:t>
            </w:r>
          </w:p>
        </w:tc>
        <w:tc>
          <w:tcPr>
            <w:tcW w:w="2927" w:type="dxa"/>
          </w:tcPr>
          <w:p w:rsidR="00707C18" w:rsidRPr="00575BD5" w:rsidRDefault="00707C18" w:rsidP="00707C18">
            <w:pPr>
              <w:tabs>
                <w:tab w:val="left" w:pos="5515"/>
              </w:tabs>
            </w:pPr>
            <w:r w:rsidRPr="00575BD5">
              <w:t>Война, изменившая карту Европы. Парижская коммуна</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CB3CE2">
            <w:pPr>
              <w:spacing w:line="240" w:lineRule="atLeast"/>
            </w:pPr>
            <w:bookmarkStart w:id="0" w:name="_GoBack"/>
            <w:bookmarkEnd w:id="0"/>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 xml:space="preserve">Объяснять причины Франко-прусской войны и её последствия для Франции и Германии. Анализировать роль коммуны в политическом преобразовании Франции. Давать оценку происходящим событиям с позиции рядового гражданина, О. </w:t>
            </w:r>
            <w:r w:rsidRPr="00575BD5">
              <w:lastRenderedPageBreak/>
              <w:t>Бисмарка. Выполнять самостоятельную работу, опираясь на содержание изученной главы учебника</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707C18" w:rsidP="00707C18">
            <w:pPr>
              <w:spacing w:line="240" w:lineRule="atLeast"/>
              <w:jc w:val="both"/>
            </w:pPr>
          </w:p>
        </w:tc>
        <w:tc>
          <w:tcPr>
            <w:tcW w:w="2927" w:type="dxa"/>
          </w:tcPr>
          <w:p w:rsidR="00707C18" w:rsidRPr="00575BD5" w:rsidRDefault="00707C18" w:rsidP="00707C18">
            <w:pPr>
              <w:tabs>
                <w:tab w:val="left" w:pos="5515"/>
              </w:tabs>
            </w:pPr>
            <w:r w:rsidRPr="00575BD5">
              <w:rPr>
                <w:b/>
              </w:rPr>
              <w:t>Страны Западной Европы в конце XIX в. Успехи и проблемы индустриального общества</w:t>
            </w:r>
          </w:p>
        </w:tc>
        <w:tc>
          <w:tcPr>
            <w:tcW w:w="851" w:type="dxa"/>
            <w:tcBorders>
              <w:left w:val="single" w:sz="4" w:space="0" w:color="000000"/>
              <w:right w:val="single" w:sz="4" w:space="0" w:color="000000"/>
            </w:tcBorders>
          </w:tcPr>
          <w:p w:rsidR="00707C18" w:rsidRPr="00575BD5" w:rsidRDefault="00707C18" w:rsidP="00707C18">
            <w:pPr>
              <w:spacing w:line="240" w:lineRule="atLeast"/>
              <w:jc w:val="center"/>
            </w:pP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14</w:t>
            </w:r>
          </w:p>
        </w:tc>
        <w:tc>
          <w:tcPr>
            <w:tcW w:w="2927" w:type="dxa"/>
          </w:tcPr>
          <w:p w:rsidR="00707C18" w:rsidRPr="00575BD5" w:rsidRDefault="00707C18" w:rsidP="00707C18">
            <w:pPr>
              <w:tabs>
                <w:tab w:val="left" w:pos="5515"/>
              </w:tabs>
            </w:pPr>
            <w:r w:rsidRPr="00575BD5">
              <w:t>Германская империя: борьба за «место под солнцем».</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Характеризовать политический курс О. Бисмарка. Анализировать политические меры Бисмарка с позиции их прогрессивности для Европы. Объяснять причины подготовки Германии к войне</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15</w:t>
            </w:r>
          </w:p>
        </w:tc>
        <w:tc>
          <w:tcPr>
            <w:tcW w:w="2927" w:type="dxa"/>
          </w:tcPr>
          <w:p w:rsidR="00707C18" w:rsidRPr="00575BD5" w:rsidRDefault="00707C18" w:rsidP="00707C18">
            <w:pPr>
              <w:tabs>
                <w:tab w:val="left" w:pos="5515"/>
              </w:tabs>
            </w:pPr>
            <w:r w:rsidRPr="00575BD5">
              <w:t>Великобритания: конец Викторианской эпохи.</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Доказывать, что реформирование – неотъемлемая часть курса английского парламента. Характеризовать двухпартийную систему. Сравнивать результаты первой и второй избирательных реформ. Находить на карте и называть владения Британской империи</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16</w:t>
            </w:r>
          </w:p>
        </w:tc>
        <w:tc>
          <w:tcPr>
            <w:tcW w:w="2927" w:type="dxa"/>
          </w:tcPr>
          <w:p w:rsidR="00707C18" w:rsidRPr="00575BD5" w:rsidRDefault="00707C18" w:rsidP="00707C18">
            <w:pPr>
              <w:tabs>
                <w:tab w:val="left" w:pos="5515"/>
              </w:tabs>
            </w:pPr>
            <w:r w:rsidRPr="00575BD5">
              <w:t>Франция: Третья республика.</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Выявлять и обозначать последствия Франко-прусской войны для французского города и деревни. Объяснять причины установления Третьей республики. Сравнивать курс, достижения Второй и Третьей республик во Франции</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17</w:t>
            </w:r>
          </w:p>
        </w:tc>
        <w:tc>
          <w:tcPr>
            <w:tcW w:w="2927" w:type="dxa"/>
          </w:tcPr>
          <w:p w:rsidR="00707C18" w:rsidRPr="00575BD5" w:rsidRDefault="00707C18" w:rsidP="00707C18">
            <w:pPr>
              <w:tabs>
                <w:tab w:val="left" w:pos="5515"/>
              </w:tabs>
            </w:pPr>
            <w:r w:rsidRPr="00575BD5">
              <w:t>Италия: время реформ и колониальных захватов</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Характеризовать преобразования в Италии. Объяснять причины отставания экономики Италии от экономик ведущих европейских стран. Объяснять причины начала колониальных войн Италии</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18</w:t>
            </w:r>
          </w:p>
        </w:tc>
        <w:tc>
          <w:tcPr>
            <w:tcW w:w="2927" w:type="dxa"/>
          </w:tcPr>
          <w:p w:rsidR="00707C18" w:rsidRPr="00575BD5" w:rsidRDefault="00707C18" w:rsidP="00707C18">
            <w:pPr>
              <w:tabs>
                <w:tab w:val="left" w:pos="5515"/>
              </w:tabs>
            </w:pPr>
            <w:r w:rsidRPr="00575BD5">
              <w:t>От Австрийской империи к Австро-Венгрии: поиски выхода из кризиса.</w:t>
            </w:r>
          </w:p>
        </w:tc>
        <w:tc>
          <w:tcPr>
            <w:tcW w:w="851" w:type="dxa"/>
            <w:tcBorders>
              <w:left w:val="single" w:sz="4" w:space="0" w:color="000000"/>
              <w:right w:val="single" w:sz="4" w:space="0" w:color="000000"/>
            </w:tcBorders>
          </w:tcPr>
          <w:p w:rsidR="00707C18" w:rsidRPr="00575BD5" w:rsidRDefault="00326597" w:rsidP="00707C18">
            <w:pPr>
              <w:spacing w:line="240" w:lineRule="atLeast"/>
              <w:jc w:val="center"/>
            </w:pPr>
            <w:r>
              <w:t>1</w:t>
            </w:r>
          </w:p>
        </w:tc>
        <w:tc>
          <w:tcPr>
            <w:tcW w:w="850" w:type="dxa"/>
            <w:tcBorders>
              <w:top w:val="single" w:sz="4" w:space="0" w:color="auto"/>
              <w:left w:val="single" w:sz="4" w:space="0" w:color="000000"/>
              <w:right w:val="single" w:sz="4" w:space="0" w:color="auto"/>
            </w:tcBorders>
          </w:tcPr>
          <w:p w:rsidR="00533E55" w:rsidRPr="00575BD5" w:rsidRDefault="00533E55"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Выделять особенности промышленного переворота в США. Объяснять причины неравномерности развития страны и конфликта между Севером и Югом. Раскрывать понятия: аболиционизм, плантаторство, закон о гомстедах, фермер. Выделять особенности промышленного переворота в США. Объяснять причины неравномерности развития страны и конфликта между Севером и Югом. Раскрывать понятия: аболиционизм, плантаторство, закон о гомстедах, фермер.</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707C18" w:rsidP="00707C18">
            <w:pPr>
              <w:spacing w:line="240" w:lineRule="atLeast"/>
              <w:jc w:val="both"/>
            </w:pPr>
          </w:p>
        </w:tc>
        <w:tc>
          <w:tcPr>
            <w:tcW w:w="2927" w:type="dxa"/>
          </w:tcPr>
          <w:p w:rsidR="00707C18" w:rsidRPr="00575BD5" w:rsidRDefault="00707C18" w:rsidP="00707C18">
            <w:pPr>
              <w:tabs>
                <w:tab w:val="left" w:pos="5515"/>
              </w:tabs>
              <w:rPr>
                <w:b/>
              </w:rPr>
            </w:pPr>
            <w:r w:rsidRPr="00575BD5">
              <w:rPr>
                <w:b/>
              </w:rPr>
              <w:t>Две Америки</w:t>
            </w:r>
          </w:p>
        </w:tc>
        <w:tc>
          <w:tcPr>
            <w:tcW w:w="851" w:type="dxa"/>
            <w:tcBorders>
              <w:left w:val="single" w:sz="4" w:space="0" w:color="000000"/>
              <w:right w:val="single" w:sz="4" w:space="0" w:color="000000"/>
            </w:tcBorders>
          </w:tcPr>
          <w:p w:rsidR="00707C18" w:rsidRPr="00575BD5" w:rsidRDefault="00707C18" w:rsidP="00707C18">
            <w:pPr>
              <w:spacing w:line="240" w:lineRule="atLeast"/>
              <w:jc w:val="center"/>
            </w:pP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19</w:t>
            </w:r>
          </w:p>
        </w:tc>
        <w:tc>
          <w:tcPr>
            <w:tcW w:w="2927" w:type="dxa"/>
          </w:tcPr>
          <w:p w:rsidR="00707C18" w:rsidRPr="00575BD5" w:rsidRDefault="00707C18" w:rsidP="00707C18">
            <w:pPr>
              <w:tabs>
                <w:tab w:val="left" w:pos="5515"/>
              </w:tabs>
            </w:pPr>
            <w:r w:rsidRPr="00575BD5">
              <w:t>США в XIX в.: модернизация, отмена рабства и сохранение республики</w:t>
            </w:r>
          </w:p>
        </w:tc>
        <w:tc>
          <w:tcPr>
            <w:tcW w:w="851" w:type="dxa"/>
            <w:tcBorders>
              <w:left w:val="single" w:sz="4" w:space="0" w:color="000000"/>
              <w:right w:val="single" w:sz="4" w:space="0" w:color="000000"/>
            </w:tcBorders>
          </w:tcPr>
          <w:p w:rsidR="00707C18" w:rsidRPr="00575BD5" w:rsidRDefault="00326597" w:rsidP="00707C18">
            <w:pPr>
              <w:spacing w:line="240" w:lineRule="atLeast"/>
              <w:jc w:val="center"/>
            </w:pPr>
            <w:r>
              <w:t>1</w:t>
            </w:r>
          </w:p>
        </w:tc>
        <w:tc>
          <w:tcPr>
            <w:tcW w:w="850" w:type="dxa"/>
            <w:tcBorders>
              <w:top w:val="single" w:sz="4" w:space="0" w:color="auto"/>
              <w:left w:val="single" w:sz="4" w:space="0" w:color="000000"/>
              <w:right w:val="single" w:sz="4" w:space="0" w:color="auto"/>
            </w:tcBorders>
          </w:tcPr>
          <w:p w:rsidR="00533E55" w:rsidRPr="00575BD5" w:rsidRDefault="00533E55"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Выделять особенности промышленного переворота в США. Объяснять причины неравномерности развития страны и конфликта между Севером и Югом. Раскрывать понятия: аболиционизм, плантаторство, закон о гомстедах, фермер. Называть итоги Гражданской войны и её уроки</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20</w:t>
            </w:r>
          </w:p>
        </w:tc>
        <w:tc>
          <w:tcPr>
            <w:tcW w:w="2927" w:type="dxa"/>
          </w:tcPr>
          <w:p w:rsidR="00707C18" w:rsidRPr="00575BD5" w:rsidRDefault="00707C18" w:rsidP="00707C18">
            <w:pPr>
              <w:tabs>
                <w:tab w:val="left" w:pos="5515"/>
              </w:tabs>
            </w:pPr>
            <w:r w:rsidRPr="00575BD5">
              <w:t>США: империализм и вступление в мировую политику.</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 xml:space="preserve">Сравнивать борьбу за права в США и Великобритании в XIX в. Составлять задания для соседа по парте по одному из пунктов параграфа. Рассказывать об особенностях </w:t>
            </w:r>
            <w:r w:rsidRPr="00575BD5">
              <w:lastRenderedPageBreak/>
              <w:t>борьбы рабочих за свои права в США. Оценивать курс реформ Т. Рузвельта для дальнейшего развития страны</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lastRenderedPageBreak/>
              <w:t>21</w:t>
            </w:r>
          </w:p>
        </w:tc>
        <w:tc>
          <w:tcPr>
            <w:tcW w:w="2927" w:type="dxa"/>
          </w:tcPr>
          <w:p w:rsidR="00707C18" w:rsidRPr="00575BD5" w:rsidRDefault="00707C18" w:rsidP="00707C18">
            <w:pPr>
              <w:tabs>
                <w:tab w:val="left" w:pos="5515"/>
              </w:tabs>
            </w:pPr>
            <w:r w:rsidRPr="00575BD5">
              <w:t>Латинская Америка в XIX – начале XX в.: время перемен.</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Показывать на карте страны Латинской Америки и давать им общую характеристику. Выделять особенности развития Латинской Америки в сравнении с Север- ной Америкой. Выделять цели и средства национально-освободительной борьбы. Выполнять самостоятельную работу, опираясь на содержание изученной главы учебника</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707C18" w:rsidP="00707C18">
            <w:pPr>
              <w:spacing w:line="240" w:lineRule="atLeast"/>
              <w:jc w:val="both"/>
            </w:pPr>
          </w:p>
        </w:tc>
        <w:tc>
          <w:tcPr>
            <w:tcW w:w="2927" w:type="dxa"/>
          </w:tcPr>
          <w:p w:rsidR="00707C18" w:rsidRPr="00575BD5" w:rsidRDefault="00707C18" w:rsidP="00707C18">
            <w:pPr>
              <w:tabs>
                <w:tab w:val="left" w:pos="5515"/>
              </w:tabs>
            </w:pPr>
            <w:r w:rsidRPr="00575BD5">
              <w:rPr>
                <w:b/>
              </w:rPr>
              <w:t>Традиционные общества в XIX в.: новый этап колониализма</w:t>
            </w:r>
          </w:p>
        </w:tc>
        <w:tc>
          <w:tcPr>
            <w:tcW w:w="851" w:type="dxa"/>
            <w:tcBorders>
              <w:left w:val="single" w:sz="4" w:space="0" w:color="000000"/>
              <w:right w:val="single" w:sz="4" w:space="0" w:color="000000"/>
            </w:tcBorders>
          </w:tcPr>
          <w:p w:rsidR="00707C18" w:rsidRPr="00575BD5" w:rsidRDefault="00707C18" w:rsidP="00707C18">
            <w:pPr>
              <w:spacing w:line="240" w:lineRule="atLeast"/>
              <w:jc w:val="center"/>
            </w:pP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22</w:t>
            </w:r>
          </w:p>
        </w:tc>
        <w:tc>
          <w:tcPr>
            <w:tcW w:w="2927" w:type="dxa"/>
          </w:tcPr>
          <w:p w:rsidR="00707C18" w:rsidRPr="00575BD5" w:rsidRDefault="00707C18" w:rsidP="00707C18">
            <w:pPr>
              <w:tabs>
                <w:tab w:val="left" w:pos="5515"/>
              </w:tabs>
            </w:pPr>
            <w:r w:rsidRPr="00575BD5">
              <w:t>Япония на пути модернизации: «восточная мораль – западная техника». Китай: сопротивление реформам</w:t>
            </w:r>
          </w:p>
        </w:tc>
        <w:tc>
          <w:tcPr>
            <w:tcW w:w="851" w:type="dxa"/>
            <w:tcBorders>
              <w:left w:val="single" w:sz="4" w:space="0" w:color="000000"/>
              <w:right w:val="single" w:sz="4" w:space="0" w:color="000000"/>
            </w:tcBorders>
          </w:tcPr>
          <w:p w:rsidR="00707C18" w:rsidRPr="00575BD5" w:rsidRDefault="00326597" w:rsidP="00707C18">
            <w:pPr>
              <w:spacing w:line="240" w:lineRule="atLeast"/>
              <w:jc w:val="center"/>
            </w:pPr>
            <w:r>
              <w:t>1</w:t>
            </w:r>
          </w:p>
        </w:tc>
        <w:tc>
          <w:tcPr>
            <w:tcW w:w="850" w:type="dxa"/>
            <w:tcBorders>
              <w:top w:val="single" w:sz="4" w:space="0" w:color="auto"/>
              <w:left w:val="single" w:sz="4" w:space="0" w:color="000000"/>
              <w:right w:val="single" w:sz="4" w:space="0" w:color="auto"/>
            </w:tcBorders>
          </w:tcPr>
          <w:p w:rsidR="00533E55" w:rsidRPr="00575BD5" w:rsidRDefault="00533E55"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Объяснять своеобразие уклада Японии. Устанавливать причины неспособности противостоять натиску западной цивилизации. Раскрывать смысл реформ Мэйдзи и их последствия для общества. Сравнивать способы и результаты «открытия» Китая и Японии европейца- ми на конкретных примерах. Рассказывать о попытках модернизации и причинах их неудач. Характеризовать курс Цыси. Анализировать реформы Кан Ю-вэя и их возможные перспективы</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23</w:t>
            </w:r>
          </w:p>
        </w:tc>
        <w:tc>
          <w:tcPr>
            <w:tcW w:w="2927" w:type="dxa"/>
          </w:tcPr>
          <w:p w:rsidR="00707C18" w:rsidRPr="00575BD5" w:rsidRDefault="00707C18" w:rsidP="00707C18">
            <w:pPr>
              <w:tabs>
                <w:tab w:val="left" w:pos="5515"/>
              </w:tabs>
            </w:pPr>
            <w:r w:rsidRPr="00575BD5">
              <w:t xml:space="preserve">Индия: насильственное разрушение традиционного общества. </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 xml:space="preserve">Доказывать, что Индия – «жемчужина британской короны». Объяснять пути и методы вхождения Индии в мировой рынок. Рассказывать о деятельности ИНК и Тилака. Составлять словарь терминов по теме урока. </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24</w:t>
            </w:r>
          </w:p>
        </w:tc>
        <w:tc>
          <w:tcPr>
            <w:tcW w:w="2927" w:type="dxa"/>
            <w:tcBorders>
              <w:left w:val="single" w:sz="4" w:space="0" w:color="000000"/>
              <w:right w:val="single" w:sz="4" w:space="0" w:color="000000"/>
            </w:tcBorders>
          </w:tcPr>
          <w:p w:rsidR="00707C18" w:rsidRPr="00575BD5" w:rsidRDefault="00707C18" w:rsidP="00707C18">
            <w:pPr>
              <w:spacing w:line="240" w:lineRule="atLeast"/>
              <w:jc w:val="both"/>
              <w:rPr>
                <w:b/>
              </w:rPr>
            </w:pPr>
            <w:r w:rsidRPr="00575BD5">
              <w:t>Африка: континент в эпоху перемен</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r w:rsidRPr="00575BD5">
              <w:t>Объяснять, почему в Африке традиционализм преобладал дольше, чем в других странах. Анализировать развитие, культуру стран Африки. Характеризовать особые пути раз- вития Либерии и Эфиопии. Выполнять самостоятельную работу, опираясь на содержание изученной главы учебника</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707C18" w:rsidP="00707C18">
            <w:pPr>
              <w:spacing w:line="240" w:lineRule="atLeast"/>
              <w:jc w:val="both"/>
            </w:pPr>
          </w:p>
        </w:tc>
        <w:tc>
          <w:tcPr>
            <w:tcW w:w="2927" w:type="dxa"/>
            <w:tcBorders>
              <w:left w:val="single" w:sz="4" w:space="0" w:color="000000"/>
              <w:right w:val="single" w:sz="4" w:space="0" w:color="000000"/>
            </w:tcBorders>
          </w:tcPr>
          <w:p w:rsidR="00707C18" w:rsidRPr="00575BD5" w:rsidRDefault="00707C18" w:rsidP="00707C18">
            <w:pPr>
              <w:tabs>
                <w:tab w:val="left" w:pos="5515"/>
              </w:tabs>
              <w:rPr>
                <w:b/>
              </w:rPr>
            </w:pPr>
            <w:r w:rsidRPr="00575BD5">
              <w:rPr>
                <w:b/>
              </w:rPr>
              <w:t>Международные отношения: обострение противоречий</w:t>
            </w:r>
          </w:p>
        </w:tc>
        <w:tc>
          <w:tcPr>
            <w:tcW w:w="851" w:type="dxa"/>
            <w:tcBorders>
              <w:left w:val="single" w:sz="4" w:space="0" w:color="000000"/>
              <w:right w:val="single" w:sz="4" w:space="0" w:color="000000"/>
            </w:tcBorders>
          </w:tcPr>
          <w:p w:rsidR="00707C18" w:rsidRPr="00575BD5" w:rsidRDefault="00707C18" w:rsidP="00707C18">
            <w:pPr>
              <w:spacing w:line="240" w:lineRule="atLeast"/>
              <w:jc w:val="center"/>
            </w:pP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pP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25</w:t>
            </w:r>
          </w:p>
        </w:tc>
        <w:tc>
          <w:tcPr>
            <w:tcW w:w="2927" w:type="dxa"/>
            <w:tcBorders>
              <w:left w:val="single" w:sz="4" w:space="0" w:color="000000"/>
              <w:right w:val="single" w:sz="4" w:space="0" w:color="000000"/>
            </w:tcBorders>
          </w:tcPr>
          <w:p w:rsidR="00707C18" w:rsidRPr="00575BD5" w:rsidRDefault="00707C18" w:rsidP="00707C18">
            <w:pPr>
              <w:spacing w:line="240" w:lineRule="atLeast"/>
              <w:jc w:val="both"/>
              <w:rPr>
                <w:b/>
              </w:rPr>
            </w:pPr>
            <w:r w:rsidRPr="00575BD5">
              <w:t>Международные от- ношения на рубеже XIX–XX вв. Обострение колониальных противоречий</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Borders>
              <w:top w:val="single" w:sz="4" w:space="0" w:color="auto"/>
              <w:left w:val="single" w:sz="4" w:space="0" w:color="auto"/>
              <w:right w:val="single" w:sz="4" w:space="0" w:color="000000"/>
            </w:tcBorders>
          </w:tcPr>
          <w:p w:rsidR="00707C18" w:rsidRPr="00575BD5" w:rsidRDefault="00707C18" w:rsidP="00707C18">
            <w:pPr>
              <w:autoSpaceDE w:val="0"/>
              <w:autoSpaceDN w:val="0"/>
              <w:adjustRightInd w:val="0"/>
              <w:jc w:val="both"/>
            </w:pPr>
            <w:r w:rsidRPr="00575BD5">
              <w:t>Работать с картой в ходе изучения особенностей международных отношений в эпоху Нового времени. Объяснять причины многочисленных войн в эпоху Нового времени. Характеризовать динамичность, интеграцию отношений между странами в Новое время</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707C18" w:rsidP="00707C18">
            <w:pPr>
              <w:spacing w:line="240" w:lineRule="atLeast"/>
              <w:jc w:val="both"/>
            </w:pPr>
          </w:p>
        </w:tc>
        <w:tc>
          <w:tcPr>
            <w:tcW w:w="2927" w:type="dxa"/>
            <w:tcBorders>
              <w:left w:val="single" w:sz="4" w:space="0" w:color="000000"/>
              <w:right w:val="single" w:sz="4" w:space="0" w:color="000000"/>
            </w:tcBorders>
          </w:tcPr>
          <w:p w:rsidR="00707C18" w:rsidRPr="00575BD5" w:rsidRDefault="00707C18" w:rsidP="00707C18">
            <w:pPr>
              <w:tabs>
                <w:tab w:val="left" w:pos="5515"/>
              </w:tabs>
              <w:rPr>
                <w:b/>
              </w:rPr>
            </w:pPr>
            <w:r w:rsidRPr="00575BD5">
              <w:rPr>
                <w:b/>
              </w:rPr>
              <w:t>Новейшая история: понятие и периодизация</w:t>
            </w:r>
          </w:p>
        </w:tc>
        <w:tc>
          <w:tcPr>
            <w:tcW w:w="851" w:type="dxa"/>
            <w:tcBorders>
              <w:left w:val="single" w:sz="4" w:space="0" w:color="000000"/>
              <w:right w:val="single" w:sz="4" w:space="0" w:color="000000"/>
            </w:tcBorders>
          </w:tcPr>
          <w:p w:rsidR="00707C18" w:rsidRPr="00575BD5" w:rsidRDefault="00707C18" w:rsidP="00707C18">
            <w:pPr>
              <w:spacing w:line="240" w:lineRule="atLeast"/>
              <w:jc w:val="center"/>
            </w:pP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Borders>
              <w:top w:val="single" w:sz="4" w:space="0" w:color="auto"/>
              <w:left w:val="single" w:sz="4" w:space="0" w:color="auto"/>
              <w:right w:val="single" w:sz="4" w:space="0" w:color="000000"/>
            </w:tcBorders>
          </w:tcPr>
          <w:p w:rsidR="00707C18" w:rsidRPr="00575BD5" w:rsidRDefault="00707C18" w:rsidP="00707C18">
            <w:pPr>
              <w:autoSpaceDE w:val="0"/>
              <w:autoSpaceDN w:val="0"/>
              <w:adjustRightInd w:val="0"/>
              <w:jc w:val="both"/>
            </w:pP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lastRenderedPageBreak/>
              <w:t>26</w:t>
            </w:r>
          </w:p>
        </w:tc>
        <w:tc>
          <w:tcPr>
            <w:tcW w:w="2927" w:type="dxa"/>
          </w:tcPr>
          <w:p w:rsidR="00707C18" w:rsidRPr="00575BD5" w:rsidRDefault="00707C18" w:rsidP="00707C18">
            <w:pPr>
              <w:tabs>
                <w:tab w:val="left" w:pos="5515"/>
              </w:tabs>
            </w:pPr>
            <w:r w:rsidRPr="00575BD5">
              <w:t>Индустриальное общество в начале XX в. «Новый империализм». Предпосылки Первой мировой войны.</w:t>
            </w:r>
          </w:p>
        </w:tc>
        <w:tc>
          <w:tcPr>
            <w:tcW w:w="851" w:type="dxa"/>
            <w:tcBorders>
              <w:left w:val="single" w:sz="4" w:space="0" w:color="000000"/>
              <w:right w:val="single" w:sz="4" w:space="0" w:color="000000"/>
            </w:tcBorders>
          </w:tcPr>
          <w:p w:rsidR="00707C18" w:rsidRPr="00575BD5" w:rsidRDefault="00326597" w:rsidP="00707C18">
            <w:pPr>
              <w:spacing w:line="240" w:lineRule="atLeast"/>
              <w:jc w:val="center"/>
            </w:pPr>
            <w:r>
              <w:t>1</w:t>
            </w: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Объяснять значение понятия Новейшая история и место этого периода в мировой истории. Раскрывать понятие модернизация. Выделять особенности периодов новейшего этапа мировой истории. Называть важнейшие перемены в социально-экономической жизни общества. Объяснять причины быстрого роста городов. Сравнивать состояние общества в начале XX в. и во второй половине XIX в.</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27</w:t>
            </w:r>
          </w:p>
        </w:tc>
        <w:tc>
          <w:tcPr>
            <w:tcW w:w="2927" w:type="dxa"/>
          </w:tcPr>
          <w:p w:rsidR="00707C18" w:rsidRPr="00575BD5" w:rsidRDefault="00707C18" w:rsidP="00707C18">
            <w:pPr>
              <w:tabs>
                <w:tab w:val="left" w:pos="5515"/>
              </w:tabs>
            </w:pPr>
            <w:r w:rsidRPr="00575BD5">
              <w:t>Политическое развитие в начале XX в</w:t>
            </w:r>
          </w:p>
        </w:tc>
        <w:tc>
          <w:tcPr>
            <w:tcW w:w="851" w:type="dxa"/>
            <w:tcBorders>
              <w:left w:val="single" w:sz="4" w:space="0" w:color="000000"/>
              <w:right w:val="single" w:sz="4" w:space="0" w:color="000000"/>
            </w:tcBorders>
          </w:tcPr>
          <w:p w:rsidR="00707C18" w:rsidRPr="00575BD5" w:rsidRDefault="00B45BF8"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707C18">
            <w:pPr>
              <w:spacing w:line="240" w:lineRule="atLeast"/>
              <w:jc w:val="center"/>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Pr>
          <w:p w:rsidR="00707C18" w:rsidRPr="00575BD5" w:rsidRDefault="00707C18" w:rsidP="00707C18">
            <w:pPr>
              <w:autoSpaceDE w:val="0"/>
              <w:autoSpaceDN w:val="0"/>
              <w:adjustRightInd w:val="0"/>
              <w:jc w:val="both"/>
            </w:pPr>
            <w:r w:rsidRPr="00575BD5">
              <w:t>Объяснять сущность и направления демократизации жизни в начале XX в. Сравнивать политические партии начала XX в. и XIX в. Оценивать роль профсоюзов</w:t>
            </w:r>
          </w:p>
        </w:tc>
      </w:tr>
      <w:tr w:rsidR="00707C18" w:rsidRPr="00575BD5" w:rsidTr="008F6609">
        <w:trPr>
          <w:trHeight w:val="415"/>
        </w:trPr>
        <w:tc>
          <w:tcPr>
            <w:tcW w:w="992" w:type="dxa"/>
            <w:tcBorders>
              <w:left w:val="single" w:sz="4" w:space="0" w:color="000000"/>
              <w:right w:val="single" w:sz="4" w:space="0" w:color="000000"/>
            </w:tcBorders>
          </w:tcPr>
          <w:p w:rsidR="00707C18" w:rsidRPr="00575BD5" w:rsidRDefault="00326597" w:rsidP="00707C18">
            <w:pPr>
              <w:spacing w:line="240" w:lineRule="atLeast"/>
              <w:jc w:val="both"/>
            </w:pPr>
            <w:r>
              <w:t>28</w:t>
            </w:r>
          </w:p>
        </w:tc>
        <w:tc>
          <w:tcPr>
            <w:tcW w:w="2927" w:type="dxa"/>
            <w:tcBorders>
              <w:left w:val="single" w:sz="4" w:space="0" w:color="000000"/>
              <w:right w:val="single" w:sz="4" w:space="0" w:color="000000"/>
            </w:tcBorders>
          </w:tcPr>
          <w:p w:rsidR="00707C18" w:rsidRPr="00575BD5" w:rsidRDefault="006F5E79" w:rsidP="00707C18">
            <w:pPr>
              <w:spacing w:line="240" w:lineRule="atLeast"/>
              <w:jc w:val="both"/>
              <w:rPr>
                <w:b/>
              </w:rPr>
            </w:pPr>
            <w:r w:rsidRPr="00575BD5">
              <w:t>Повторительно-обобщающий урок по курсу «История Нового времени. 1800—1900»</w:t>
            </w:r>
          </w:p>
        </w:tc>
        <w:tc>
          <w:tcPr>
            <w:tcW w:w="851" w:type="dxa"/>
            <w:tcBorders>
              <w:left w:val="single" w:sz="4" w:space="0" w:color="000000"/>
              <w:right w:val="single" w:sz="4" w:space="0" w:color="000000"/>
            </w:tcBorders>
          </w:tcPr>
          <w:p w:rsidR="00707C18" w:rsidRPr="00575BD5" w:rsidRDefault="006F5E79" w:rsidP="00707C18">
            <w:pPr>
              <w:spacing w:line="240" w:lineRule="atLeast"/>
              <w:jc w:val="center"/>
            </w:pPr>
            <w:r w:rsidRPr="00575BD5">
              <w:t>1</w:t>
            </w:r>
          </w:p>
        </w:tc>
        <w:tc>
          <w:tcPr>
            <w:tcW w:w="850" w:type="dxa"/>
            <w:tcBorders>
              <w:top w:val="single" w:sz="4" w:space="0" w:color="auto"/>
              <w:left w:val="single" w:sz="4" w:space="0" w:color="000000"/>
              <w:right w:val="single" w:sz="4" w:space="0" w:color="auto"/>
            </w:tcBorders>
          </w:tcPr>
          <w:p w:rsidR="00707C18" w:rsidRPr="00575BD5" w:rsidRDefault="00707C18" w:rsidP="00D04CC4">
            <w:pPr>
              <w:spacing w:line="240" w:lineRule="atLeast"/>
            </w:pPr>
          </w:p>
        </w:tc>
        <w:tc>
          <w:tcPr>
            <w:tcW w:w="993" w:type="dxa"/>
            <w:tcBorders>
              <w:top w:val="single" w:sz="4" w:space="0" w:color="auto"/>
              <w:left w:val="single" w:sz="4" w:space="0" w:color="auto"/>
              <w:right w:val="single" w:sz="4" w:space="0" w:color="000000"/>
            </w:tcBorders>
          </w:tcPr>
          <w:p w:rsidR="00707C18" w:rsidRPr="00575BD5" w:rsidRDefault="00707C18" w:rsidP="00707C18">
            <w:pPr>
              <w:spacing w:line="240" w:lineRule="atLeast"/>
              <w:jc w:val="center"/>
              <w:rPr>
                <w:b/>
              </w:rPr>
            </w:pPr>
          </w:p>
        </w:tc>
        <w:tc>
          <w:tcPr>
            <w:tcW w:w="8788" w:type="dxa"/>
            <w:tcBorders>
              <w:top w:val="single" w:sz="4" w:space="0" w:color="auto"/>
              <w:left w:val="single" w:sz="4" w:space="0" w:color="auto"/>
              <w:right w:val="single" w:sz="4" w:space="0" w:color="000000"/>
            </w:tcBorders>
          </w:tcPr>
          <w:p w:rsidR="00707C18" w:rsidRPr="00575BD5" w:rsidRDefault="006F5E79" w:rsidP="00707C18">
            <w:pPr>
              <w:spacing w:line="240" w:lineRule="atLeast"/>
              <w:jc w:val="center"/>
              <w:rPr>
                <w:b/>
              </w:rPr>
            </w:pPr>
            <w:r w:rsidRPr="00575BD5">
              <w:t>Составлять словарь терминов Ново- го времени. Устанавливать причины смены традиционного общества индустриальным. Объяснять причины частых революций в Европе. Разрабатывать проекты по любой из наиболее интересных и понравившихся в курсе тем. Выполнять самостоятельную работу, опираясь на содержание изученного курса</w:t>
            </w:r>
          </w:p>
        </w:tc>
      </w:tr>
      <w:tr w:rsidR="00707C18" w:rsidRPr="00575BD5" w:rsidTr="008F6609">
        <w:trPr>
          <w:trHeight w:val="747"/>
        </w:trPr>
        <w:tc>
          <w:tcPr>
            <w:tcW w:w="4770" w:type="dxa"/>
            <w:gridSpan w:val="3"/>
            <w:tcBorders>
              <w:top w:val="single" w:sz="4" w:space="0" w:color="000000"/>
              <w:left w:val="single" w:sz="4" w:space="0" w:color="000000"/>
              <w:bottom w:val="single" w:sz="4" w:space="0" w:color="000000"/>
              <w:right w:val="single" w:sz="4" w:space="0" w:color="000000"/>
            </w:tcBorders>
            <w:hideMark/>
          </w:tcPr>
          <w:p w:rsidR="00707C18" w:rsidRPr="00575BD5" w:rsidRDefault="00707C18" w:rsidP="00707C18">
            <w:pPr>
              <w:spacing w:line="240" w:lineRule="atLeast"/>
            </w:pPr>
            <w:r w:rsidRPr="00575BD5">
              <w:t>Тема I. Р</w:t>
            </w:r>
            <w:r w:rsidR="0034291B">
              <w:t xml:space="preserve">оссия в первой четверти XIX в. </w:t>
            </w:r>
          </w:p>
        </w:tc>
        <w:tc>
          <w:tcPr>
            <w:tcW w:w="850" w:type="dxa"/>
            <w:tcBorders>
              <w:top w:val="single" w:sz="4" w:space="0" w:color="000000"/>
              <w:left w:val="single" w:sz="4" w:space="0" w:color="000000"/>
              <w:bottom w:val="single" w:sz="4" w:space="0" w:color="000000"/>
              <w:right w:val="single" w:sz="4" w:space="0" w:color="auto"/>
            </w:tcBorders>
          </w:tcPr>
          <w:p w:rsidR="00707C18" w:rsidRPr="00575BD5" w:rsidRDefault="00707C18" w:rsidP="00707C18">
            <w:pPr>
              <w:spacing w:line="240" w:lineRule="atLeast"/>
              <w:rPr>
                <w:b/>
              </w:rPr>
            </w:pPr>
          </w:p>
        </w:tc>
        <w:tc>
          <w:tcPr>
            <w:tcW w:w="993" w:type="dxa"/>
            <w:tcBorders>
              <w:top w:val="single" w:sz="4" w:space="0" w:color="000000"/>
              <w:left w:val="single" w:sz="4" w:space="0" w:color="auto"/>
              <w:bottom w:val="single" w:sz="4" w:space="0" w:color="000000"/>
              <w:right w:val="single" w:sz="4" w:space="0" w:color="000000"/>
            </w:tcBorders>
          </w:tcPr>
          <w:p w:rsidR="00707C18" w:rsidRPr="00575BD5" w:rsidRDefault="00707C18" w:rsidP="00707C18">
            <w:pPr>
              <w:spacing w:line="240" w:lineRule="atLeast"/>
              <w:rPr>
                <w:b/>
              </w:rPr>
            </w:pPr>
          </w:p>
        </w:tc>
        <w:tc>
          <w:tcPr>
            <w:tcW w:w="8788" w:type="dxa"/>
            <w:tcBorders>
              <w:top w:val="single" w:sz="4" w:space="0" w:color="000000"/>
              <w:left w:val="single" w:sz="4" w:space="0" w:color="auto"/>
              <w:bottom w:val="single" w:sz="4" w:space="0" w:color="000000"/>
              <w:right w:val="single" w:sz="4" w:space="0" w:color="000000"/>
            </w:tcBorders>
          </w:tcPr>
          <w:p w:rsidR="00707C18" w:rsidRPr="00575BD5" w:rsidRDefault="00707C18" w:rsidP="00707C18">
            <w:pPr>
              <w:spacing w:line="240" w:lineRule="atLeast"/>
              <w:rPr>
                <w:b/>
              </w:rPr>
            </w:pPr>
          </w:p>
        </w:tc>
      </w:tr>
      <w:tr w:rsidR="006F5E79"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6F5E79" w:rsidRPr="00575BD5" w:rsidRDefault="00326597" w:rsidP="00707C18">
            <w:pPr>
              <w:spacing w:line="240" w:lineRule="atLeast"/>
              <w:jc w:val="both"/>
            </w:pPr>
            <w:r>
              <w:t>29</w:t>
            </w:r>
          </w:p>
        </w:tc>
        <w:tc>
          <w:tcPr>
            <w:tcW w:w="2927"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707C18">
            <w:pPr>
              <w:spacing w:line="240" w:lineRule="atLeast"/>
              <w:jc w:val="both"/>
            </w:pPr>
            <w:r w:rsidRPr="00575BD5">
              <w:t>Введение: Россия и мир на рубеже XVIII—XIX вв.</w:t>
            </w:r>
          </w:p>
        </w:tc>
        <w:tc>
          <w:tcPr>
            <w:tcW w:w="851" w:type="dxa"/>
            <w:tcBorders>
              <w:top w:val="single" w:sz="4" w:space="0" w:color="000000"/>
              <w:left w:val="single" w:sz="4" w:space="0" w:color="000000"/>
              <w:bottom w:val="single" w:sz="4" w:space="0" w:color="000000"/>
              <w:right w:val="single" w:sz="4" w:space="0" w:color="000000"/>
            </w:tcBorders>
            <w:hideMark/>
          </w:tcPr>
          <w:p w:rsidR="006F5E79" w:rsidRPr="00575BD5" w:rsidRDefault="00326597" w:rsidP="00707C18">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707C18">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6F5E79" w:rsidRPr="00575BD5" w:rsidRDefault="006F5E79" w:rsidP="00707C18">
            <w:pPr>
              <w:spacing w:line="240" w:lineRule="atLeast"/>
            </w:pPr>
          </w:p>
        </w:tc>
        <w:tc>
          <w:tcPr>
            <w:tcW w:w="8788" w:type="dxa"/>
            <w:vMerge w:val="restart"/>
            <w:tcBorders>
              <w:top w:val="single" w:sz="4" w:space="0" w:color="000000"/>
              <w:left w:val="single" w:sz="4" w:space="0" w:color="000000"/>
              <w:right w:val="single" w:sz="4" w:space="0" w:color="000000"/>
            </w:tcBorders>
          </w:tcPr>
          <w:p w:rsidR="006F5E79" w:rsidRPr="00575BD5" w:rsidRDefault="006F5E79" w:rsidP="00707C18">
            <w:pPr>
              <w:spacing w:line="240" w:lineRule="atLeast"/>
            </w:pPr>
            <w:r w:rsidRPr="00575BD5">
              <w:rPr>
                <w:b/>
                <w:bCs/>
              </w:rPr>
              <w:t xml:space="preserve">Характеризовать </w:t>
            </w:r>
            <w:r w:rsidRPr="00575BD5">
              <w:t xml:space="preserve">территорию и геополитическое положение Российской империи к началу XIX в. (используя историческую карту). </w:t>
            </w:r>
            <w:r w:rsidRPr="00575BD5">
              <w:rPr>
                <w:b/>
                <w:bCs/>
              </w:rPr>
              <w:t xml:space="preserve">Рассказывать </w:t>
            </w:r>
            <w:r w:rsidRPr="00575BD5">
              <w:t xml:space="preserve">о политическом строе Российской империи, развитии экономики, положении отдельных слоёв населения. </w:t>
            </w:r>
            <w:r w:rsidRPr="00575BD5">
              <w:rPr>
                <w:b/>
                <w:bCs/>
              </w:rPr>
              <w:t xml:space="preserve">Называть </w:t>
            </w:r>
            <w:r w:rsidRPr="00575BD5">
              <w:t xml:space="preserve">характерные, существенные черты внутренней политики Александра I в начале XIX в. </w:t>
            </w:r>
            <w:r w:rsidRPr="00575BD5">
              <w:rPr>
                <w:b/>
                <w:bCs/>
              </w:rPr>
              <w:t xml:space="preserve">Приводить </w:t>
            </w:r>
            <w:r w:rsidRPr="00575BD5">
              <w:t xml:space="preserve">и </w:t>
            </w:r>
            <w:r w:rsidRPr="00575BD5">
              <w:rPr>
                <w:b/>
                <w:bCs/>
              </w:rPr>
              <w:t xml:space="preserve">обосновывать </w:t>
            </w:r>
            <w:r w:rsidRPr="00575BD5">
              <w:t>оценку деятельности российских реформаторов начала XIX в.</w:t>
            </w:r>
          </w:p>
        </w:tc>
      </w:tr>
      <w:tr w:rsidR="006F5E79"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6F5E79" w:rsidRPr="00575BD5" w:rsidRDefault="00326597" w:rsidP="00707C18">
            <w:pPr>
              <w:spacing w:line="240" w:lineRule="atLeast"/>
              <w:jc w:val="both"/>
            </w:pPr>
            <w:r>
              <w:t>30</w:t>
            </w:r>
          </w:p>
        </w:tc>
        <w:tc>
          <w:tcPr>
            <w:tcW w:w="2927"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707C18">
            <w:pPr>
              <w:spacing w:line="240" w:lineRule="atLeast"/>
              <w:jc w:val="both"/>
            </w:pPr>
            <w:r w:rsidRPr="00575BD5">
              <w:t>Александр I: начало правления. Реформы М. М. Сперанского</w:t>
            </w:r>
          </w:p>
        </w:tc>
        <w:tc>
          <w:tcPr>
            <w:tcW w:w="851" w:type="dxa"/>
            <w:tcBorders>
              <w:top w:val="single" w:sz="4" w:space="0" w:color="000000"/>
              <w:left w:val="single" w:sz="4" w:space="0" w:color="000000"/>
              <w:bottom w:val="single" w:sz="4" w:space="0" w:color="000000"/>
              <w:right w:val="single" w:sz="4" w:space="0" w:color="000000"/>
            </w:tcBorders>
            <w:hideMark/>
          </w:tcPr>
          <w:p w:rsidR="006F5E79" w:rsidRPr="00575BD5" w:rsidRDefault="00326597" w:rsidP="00707C18">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707C18">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6F5E79" w:rsidRPr="00575BD5" w:rsidRDefault="006F5E79" w:rsidP="00707C18">
            <w:pPr>
              <w:spacing w:line="240" w:lineRule="atLeast"/>
            </w:pPr>
          </w:p>
        </w:tc>
        <w:tc>
          <w:tcPr>
            <w:tcW w:w="8788" w:type="dxa"/>
            <w:vMerge/>
            <w:tcBorders>
              <w:left w:val="single" w:sz="4" w:space="0" w:color="000000"/>
              <w:bottom w:val="single" w:sz="4" w:space="0" w:color="000000"/>
              <w:right w:val="single" w:sz="4" w:space="0" w:color="000000"/>
            </w:tcBorders>
          </w:tcPr>
          <w:p w:rsidR="006F5E79" w:rsidRPr="00575BD5" w:rsidRDefault="006F5E79" w:rsidP="00707C18">
            <w:pPr>
              <w:spacing w:line="240" w:lineRule="atLeast"/>
            </w:pPr>
          </w:p>
        </w:tc>
      </w:tr>
      <w:tr w:rsidR="006F5E79" w:rsidRPr="00575BD5" w:rsidTr="008F6609">
        <w:trPr>
          <w:trHeight w:val="519"/>
        </w:trPr>
        <w:tc>
          <w:tcPr>
            <w:tcW w:w="992" w:type="dxa"/>
            <w:tcBorders>
              <w:top w:val="single" w:sz="4" w:space="0" w:color="000000"/>
              <w:left w:val="single" w:sz="4" w:space="0" w:color="000000"/>
              <w:bottom w:val="single" w:sz="4" w:space="0" w:color="000000"/>
              <w:right w:val="single" w:sz="4" w:space="0" w:color="000000"/>
            </w:tcBorders>
            <w:hideMark/>
          </w:tcPr>
          <w:p w:rsidR="006F5E79" w:rsidRPr="00575BD5" w:rsidRDefault="00326597" w:rsidP="006F5E79">
            <w:pPr>
              <w:spacing w:line="240" w:lineRule="atLeast"/>
              <w:jc w:val="both"/>
            </w:pPr>
            <w:r>
              <w:t>31</w:t>
            </w:r>
          </w:p>
        </w:tc>
        <w:tc>
          <w:tcPr>
            <w:tcW w:w="2927"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both"/>
            </w:pPr>
            <w:r w:rsidRPr="00575BD5">
              <w:t>Внешняя политика Александра I в 1801—1812 гг.</w:t>
            </w:r>
          </w:p>
        </w:tc>
        <w:tc>
          <w:tcPr>
            <w:tcW w:w="851"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8788" w:type="dxa"/>
          </w:tcPr>
          <w:p w:rsidR="006F5E79" w:rsidRPr="00575BD5" w:rsidRDefault="006F5E79" w:rsidP="006F5E79">
            <w:pPr>
              <w:autoSpaceDE w:val="0"/>
              <w:autoSpaceDN w:val="0"/>
              <w:adjustRightInd w:val="0"/>
              <w:jc w:val="both"/>
              <w:rPr>
                <w:bCs/>
              </w:rPr>
            </w:pPr>
            <w:r w:rsidRPr="00575BD5">
              <w:rPr>
                <w:b/>
                <w:bCs/>
              </w:rPr>
              <w:t xml:space="preserve">Характеризовать </w:t>
            </w:r>
            <w:r w:rsidRPr="00575BD5">
              <w:t xml:space="preserve">основные цели внешней политики России в начале XIX в. </w:t>
            </w:r>
            <w:r w:rsidRPr="00575BD5">
              <w:rPr>
                <w:b/>
                <w:bCs/>
              </w:rPr>
              <w:t xml:space="preserve">Объяснять </w:t>
            </w:r>
            <w:r w:rsidRPr="00575BD5">
              <w:t>причины участия России в антифранцузских коалициях.</w:t>
            </w:r>
          </w:p>
        </w:tc>
      </w:tr>
      <w:tr w:rsidR="006F5E79"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6F5E79" w:rsidRPr="00575BD5" w:rsidRDefault="00326597" w:rsidP="006F5E79">
            <w:pPr>
              <w:spacing w:line="240" w:lineRule="atLeast"/>
              <w:jc w:val="both"/>
            </w:pPr>
            <w:r>
              <w:t>32</w:t>
            </w:r>
          </w:p>
        </w:tc>
        <w:tc>
          <w:tcPr>
            <w:tcW w:w="2927"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both"/>
            </w:pPr>
            <w:r w:rsidRPr="00575BD5">
              <w:t>Отечественная война 1812 г.</w:t>
            </w:r>
          </w:p>
        </w:tc>
        <w:tc>
          <w:tcPr>
            <w:tcW w:w="851"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8788" w:type="dxa"/>
          </w:tcPr>
          <w:p w:rsidR="006F5E79" w:rsidRPr="00575BD5" w:rsidRDefault="006F5E79" w:rsidP="006F5E79">
            <w:pPr>
              <w:autoSpaceDE w:val="0"/>
              <w:autoSpaceDN w:val="0"/>
              <w:adjustRightInd w:val="0"/>
              <w:jc w:val="both"/>
              <w:rPr>
                <w:bCs/>
              </w:rPr>
            </w:pPr>
            <w:r w:rsidRPr="00575BD5">
              <w:rPr>
                <w:b/>
                <w:bCs/>
              </w:rPr>
              <w:t>Рассказывать</w:t>
            </w:r>
            <w:r w:rsidRPr="00575BD5">
              <w:t xml:space="preserve">, используя историческую карту, об основных событиях войны </w:t>
            </w:r>
            <w:smartTag w:uri="urn:schemas-microsoft-com:office:smarttags" w:element="metricconverter">
              <w:smartTagPr>
                <w:attr w:name="ProductID" w:val="1812 г"/>
              </w:smartTagPr>
              <w:r w:rsidRPr="00575BD5">
                <w:t>1812 г</w:t>
              </w:r>
            </w:smartTag>
            <w:r w:rsidRPr="00575BD5">
              <w:t xml:space="preserve">. </w:t>
            </w:r>
            <w:r w:rsidRPr="00575BD5">
              <w:rPr>
                <w:b/>
                <w:bCs/>
              </w:rPr>
              <w:t xml:space="preserve">Подготовить </w:t>
            </w:r>
            <w:r w:rsidRPr="00575BD5">
              <w:t xml:space="preserve">сообщение об одном из участников Отечественной войны </w:t>
            </w:r>
            <w:smartTag w:uri="urn:schemas-microsoft-com:office:smarttags" w:element="metricconverter">
              <w:smartTagPr>
                <w:attr w:name="ProductID" w:val="1812 г"/>
              </w:smartTagPr>
              <w:r w:rsidRPr="00575BD5">
                <w:t>1812 г</w:t>
              </w:r>
            </w:smartTag>
            <w:r w:rsidRPr="00575BD5">
              <w:t xml:space="preserve">. (по выбору). </w:t>
            </w:r>
            <w:r w:rsidRPr="00575BD5">
              <w:rPr>
                <w:b/>
                <w:bCs/>
              </w:rPr>
              <w:t>Объяснять</w:t>
            </w:r>
            <w:r w:rsidRPr="00575BD5">
              <w:t xml:space="preserve">, в чём заключались последствия Отечественной войны </w:t>
            </w:r>
            <w:smartTag w:uri="urn:schemas-microsoft-com:office:smarttags" w:element="metricconverter">
              <w:smartTagPr>
                <w:attr w:name="ProductID" w:val="1812 г"/>
              </w:smartTagPr>
              <w:r w:rsidRPr="00575BD5">
                <w:t>1812 г</w:t>
              </w:r>
            </w:smartTag>
            <w:r w:rsidRPr="00575BD5">
              <w:t>. для российского общества.</w:t>
            </w:r>
          </w:p>
        </w:tc>
      </w:tr>
      <w:tr w:rsidR="001720E2" w:rsidRPr="00575BD5" w:rsidTr="009114D1">
        <w:trPr>
          <w:trHeight w:val="1504"/>
        </w:trPr>
        <w:tc>
          <w:tcPr>
            <w:tcW w:w="992" w:type="dxa"/>
            <w:tcBorders>
              <w:top w:val="single" w:sz="4" w:space="0" w:color="000000"/>
              <w:left w:val="single" w:sz="4" w:space="0" w:color="000000"/>
              <w:right w:val="single" w:sz="4" w:space="0" w:color="000000"/>
            </w:tcBorders>
            <w:hideMark/>
          </w:tcPr>
          <w:p w:rsidR="001720E2" w:rsidRPr="00575BD5" w:rsidRDefault="001720E2" w:rsidP="006F5E79">
            <w:pPr>
              <w:spacing w:line="240" w:lineRule="atLeast"/>
              <w:jc w:val="both"/>
            </w:pPr>
            <w:r>
              <w:t>33</w:t>
            </w:r>
          </w:p>
          <w:p w:rsidR="001720E2" w:rsidRPr="00575BD5" w:rsidRDefault="001720E2" w:rsidP="006F5E79">
            <w:pPr>
              <w:spacing w:line="240" w:lineRule="atLeast"/>
              <w:jc w:val="both"/>
            </w:pPr>
          </w:p>
        </w:tc>
        <w:tc>
          <w:tcPr>
            <w:tcW w:w="2927" w:type="dxa"/>
            <w:tcBorders>
              <w:top w:val="single" w:sz="4" w:space="0" w:color="000000"/>
              <w:left w:val="single" w:sz="4" w:space="0" w:color="000000"/>
              <w:right w:val="single" w:sz="4" w:space="0" w:color="000000"/>
            </w:tcBorders>
            <w:hideMark/>
          </w:tcPr>
          <w:p w:rsidR="001720E2" w:rsidRPr="00575BD5" w:rsidRDefault="001720E2" w:rsidP="006F5E79">
            <w:pPr>
              <w:spacing w:line="240" w:lineRule="atLeast"/>
              <w:jc w:val="both"/>
            </w:pPr>
            <w:r w:rsidRPr="00575BD5">
              <w:t xml:space="preserve">Заграничные походы русской армии. </w:t>
            </w:r>
          </w:p>
          <w:p w:rsidR="001720E2" w:rsidRPr="00575BD5" w:rsidRDefault="001720E2" w:rsidP="006F5E79">
            <w:pPr>
              <w:spacing w:line="240" w:lineRule="atLeast"/>
              <w:jc w:val="both"/>
            </w:pPr>
            <w:r w:rsidRPr="00575BD5">
              <w:t>Внешняя политика Александра I в 1813—1825 гг.</w:t>
            </w:r>
          </w:p>
        </w:tc>
        <w:tc>
          <w:tcPr>
            <w:tcW w:w="851" w:type="dxa"/>
            <w:tcBorders>
              <w:top w:val="single" w:sz="4" w:space="0" w:color="000000"/>
              <w:left w:val="single" w:sz="4" w:space="0" w:color="000000"/>
              <w:right w:val="single" w:sz="4" w:space="0" w:color="000000"/>
            </w:tcBorders>
            <w:hideMark/>
          </w:tcPr>
          <w:p w:rsidR="001720E2" w:rsidRPr="00575BD5" w:rsidRDefault="001720E2" w:rsidP="006F5E79">
            <w:pPr>
              <w:spacing w:line="240" w:lineRule="atLeast"/>
              <w:jc w:val="center"/>
            </w:pPr>
            <w:r w:rsidRPr="00575BD5">
              <w:t>1</w:t>
            </w:r>
          </w:p>
          <w:p w:rsidR="001720E2" w:rsidRPr="00575BD5" w:rsidRDefault="001720E2" w:rsidP="006F5E79">
            <w:pPr>
              <w:spacing w:line="240" w:lineRule="atLeast"/>
              <w:jc w:val="center"/>
            </w:pPr>
          </w:p>
        </w:tc>
        <w:tc>
          <w:tcPr>
            <w:tcW w:w="850" w:type="dxa"/>
            <w:tcBorders>
              <w:top w:val="single" w:sz="4" w:space="0" w:color="000000"/>
              <w:left w:val="single" w:sz="4" w:space="0" w:color="000000"/>
              <w:right w:val="single" w:sz="4" w:space="0" w:color="000000"/>
            </w:tcBorders>
          </w:tcPr>
          <w:p w:rsidR="001720E2" w:rsidRPr="00575BD5" w:rsidRDefault="001720E2" w:rsidP="006F5E79">
            <w:pPr>
              <w:spacing w:line="240" w:lineRule="atLeast"/>
            </w:pPr>
          </w:p>
        </w:tc>
        <w:tc>
          <w:tcPr>
            <w:tcW w:w="993" w:type="dxa"/>
            <w:tcBorders>
              <w:top w:val="single" w:sz="4" w:space="0" w:color="000000"/>
              <w:left w:val="single" w:sz="4" w:space="0" w:color="000000"/>
              <w:right w:val="single" w:sz="4" w:space="0" w:color="000000"/>
            </w:tcBorders>
          </w:tcPr>
          <w:p w:rsidR="001720E2" w:rsidRPr="00575BD5" w:rsidRDefault="001720E2" w:rsidP="006F5E79">
            <w:pPr>
              <w:spacing w:line="240" w:lineRule="atLeast"/>
            </w:pPr>
          </w:p>
        </w:tc>
        <w:tc>
          <w:tcPr>
            <w:tcW w:w="8788" w:type="dxa"/>
          </w:tcPr>
          <w:p w:rsidR="001720E2" w:rsidRPr="00575BD5" w:rsidRDefault="001720E2" w:rsidP="006F5E79">
            <w:pPr>
              <w:autoSpaceDE w:val="0"/>
              <w:autoSpaceDN w:val="0"/>
              <w:adjustRightInd w:val="0"/>
              <w:jc w:val="both"/>
              <w:rPr>
                <w:bCs/>
              </w:rPr>
            </w:pPr>
            <w:r w:rsidRPr="00575BD5">
              <w:rPr>
                <w:b/>
                <w:bCs/>
              </w:rPr>
              <w:t xml:space="preserve">Приводить </w:t>
            </w:r>
            <w:r w:rsidRPr="00575BD5">
              <w:t xml:space="preserve">и </w:t>
            </w:r>
            <w:r w:rsidRPr="00575BD5">
              <w:rPr>
                <w:b/>
                <w:bCs/>
              </w:rPr>
              <w:t xml:space="preserve">обосновывать </w:t>
            </w:r>
            <w:r w:rsidRPr="00575BD5">
              <w:t>оценку роли России в европейской политике в первой четверти XIX в.</w:t>
            </w:r>
          </w:p>
          <w:p w:rsidR="001720E2" w:rsidRPr="00575BD5" w:rsidRDefault="001720E2" w:rsidP="006F5E79">
            <w:pPr>
              <w:autoSpaceDE w:val="0"/>
              <w:autoSpaceDN w:val="0"/>
              <w:adjustRightInd w:val="0"/>
              <w:jc w:val="both"/>
              <w:rPr>
                <w:bCs/>
              </w:rPr>
            </w:pPr>
            <w:r w:rsidRPr="00575BD5">
              <w:rPr>
                <w:b/>
                <w:bCs/>
              </w:rPr>
              <w:t xml:space="preserve">Называть </w:t>
            </w:r>
            <w:r w:rsidRPr="00575BD5">
              <w:t xml:space="preserve">либеральные и консервативные меры Александра I. </w:t>
            </w:r>
            <w:r w:rsidRPr="00575BD5">
              <w:rPr>
                <w:b/>
                <w:bCs/>
              </w:rPr>
              <w:t xml:space="preserve">Объяснять </w:t>
            </w:r>
            <w:r w:rsidRPr="00575BD5">
              <w:t>причины изменения внутриполитического курса Александра I.</w:t>
            </w:r>
          </w:p>
        </w:tc>
      </w:tr>
      <w:tr w:rsidR="006F5E79"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6F5E79" w:rsidRPr="00575BD5" w:rsidRDefault="001720E2" w:rsidP="006F5E79">
            <w:pPr>
              <w:spacing w:line="240" w:lineRule="atLeast"/>
              <w:jc w:val="both"/>
            </w:pPr>
            <w:r>
              <w:lastRenderedPageBreak/>
              <w:t>34</w:t>
            </w:r>
          </w:p>
        </w:tc>
        <w:tc>
          <w:tcPr>
            <w:tcW w:w="2927"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both"/>
            </w:pPr>
            <w:r w:rsidRPr="00575BD5">
              <w:t>Либеральные и охранительные тенденции во внутренней политике Александра I в 1815— 1825 гг.</w:t>
            </w:r>
          </w:p>
        </w:tc>
        <w:tc>
          <w:tcPr>
            <w:tcW w:w="851"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8788" w:type="dxa"/>
          </w:tcPr>
          <w:p w:rsidR="006F5E79" w:rsidRPr="00575BD5" w:rsidRDefault="006F5E79" w:rsidP="006F5E79">
            <w:pPr>
              <w:autoSpaceDE w:val="0"/>
              <w:autoSpaceDN w:val="0"/>
              <w:adjustRightInd w:val="0"/>
              <w:jc w:val="both"/>
              <w:rPr>
                <w:bCs/>
              </w:rPr>
            </w:pPr>
            <w:r w:rsidRPr="00575BD5">
              <w:rPr>
                <w:b/>
                <w:bCs/>
              </w:rPr>
              <w:t xml:space="preserve">Называть </w:t>
            </w:r>
            <w:r w:rsidRPr="00575BD5">
              <w:t xml:space="preserve">либеральные и консервативные меры Александра I. </w:t>
            </w:r>
            <w:r w:rsidRPr="00575BD5">
              <w:rPr>
                <w:b/>
                <w:bCs/>
              </w:rPr>
              <w:t xml:space="preserve">Объяснять </w:t>
            </w:r>
            <w:r w:rsidRPr="00575BD5">
              <w:t>причины изменения внутриполитического курса Александра I.</w:t>
            </w:r>
          </w:p>
        </w:tc>
      </w:tr>
      <w:tr w:rsidR="006F5E79"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6F5E79" w:rsidRPr="00575BD5" w:rsidRDefault="0034291B" w:rsidP="006F5E79">
            <w:pPr>
              <w:spacing w:line="240" w:lineRule="atLeast"/>
              <w:jc w:val="both"/>
            </w:pPr>
            <w:r>
              <w:t>35</w:t>
            </w:r>
          </w:p>
        </w:tc>
        <w:tc>
          <w:tcPr>
            <w:tcW w:w="2927"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both"/>
            </w:pPr>
            <w:r w:rsidRPr="00575BD5">
              <w:t xml:space="preserve">Национальная политика Александра I. </w:t>
            </w:r>
          </w:p>
        </w:tc>
        <w:tc>
          <w:tcPr>
            <w:tcW w:w="851"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8788" w:type="dxa"/>
          </w:tcPr>
          <w:p w:rsidR="006F5E79" w:rsidRPr="00575BD5" w:rsidRDefault="006F5E79" w:rsidP="006F5E79">
            <w:pPr>
              <w:autoSpaceDE w:val="0"/>
              <w:autoSpaceDN w:val="0"/>
              <w:adjustRightInd w:val="0"/>
              <w:jc w:val="both"/>
              <w:rPr>
                <w:bCs/>
              </w:rPr>
            </w:pPr>
            <w:r w:rsidRPr="00575BD5">
              <w:rPr>
                <w:b/>
                <w:bCs/>
              </w:rPr>
              <w:t xml:space="preserve">Характеризовать </w:t>
            </w:r>
            <w:r w:rsidRPr="00575BD5">
              <w:rPr>
                <w:bCs/>
              </w:rPr>
              <w:t>национальную и религиозную</w:t>
            </w:r>
            <w:r w:rsidRPr="00575BD5">
              <w:rPr>
                <w:b/>
                <w:bCs/>
              </w:rPr>
              <w:t xml:space="preserve"> </w:t>
            </w:r>
            <w:r w:rsidRPr="00575BD5">
              <w:t xml:space="preserve">политику Александра 1. </w:t>
            </w:r>
            <w:r w:rsidRPr="00575BD5">
              <w:rPr>
                <w:b/>
                <w:bCs/>
              </w:rPr>
              <w:t xml:space="preserve">Объяснять </w:t>
            </w:r>
            <w:r w:rsidRPr="00575BD5">
              <w:t>последствия проводимой политики.</w:t>
            </w:r>
          </w:p>
        </w:tc>
      </w:tr>
      <w:tr w:rsidR="006F5E79"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6F5E79" w:rsidRPr="00575BD5" w:rsidRDefault="0034291B" w:rsidP="006F5E79">
            <w:pPr>
              <w:spacing w:line="240" w:lineRule="atLeast"/>
              <w:jc w:val="both"/>
            </w:pPr>
            <w:r>
              <w:t>36</w:t>
            </w:r>
          </w:p>
        </w:tc>
        <w:tc>
          <w:tcPr>
            <w:tcW w:w="2927"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both"/>
            </w:pPr>
            <w:r w:rsidRPr="00575BD5">
              <w:t>Социально-экономическое развитие страны в первой четверти XIX в.</w:t>
            </w:r>
          </w:p>
        </w:tc>
        <w:tc>
          <w:tcPr>
            <w:tcW w:w="851" w:type="dxa"/>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pPr>
          </w:p>
        </w:tc>
        <w:tc>
          <w:tcPr>
            <w:tcW w:w="8788" w:type="dxa"/>
          </w:tcPr>
          <w:p w:rsidR="006F5E79" w:rsidRPr="00575BD5" w:rsidRDefault="006F5E79" w:rsidP="006F5E79">
            <w:pPr>
              <w:autoSpaceDE w:val="0"/>
              <w:autoSpaceDN w:val="0"/>
              <w:adjustRightInd w:val="0"/>
              <w:jc w:val="both"/>
              <w:rPr>
                <w:bCs/>
              </w:rPr>
            </w:pPr>
            <w:r w:rsidRPr="00575BD5">
              <w:rPr>
                <w:b/>
                <w:bCs/>
              </w:rPr>
              <w:t xml:space="preserve">Объяснять </w:t>
            </w:r>
            <w:r w:rsidRPr="00575BD5">
              <w:t xml:space="preserve">смысл понятий: военные поселения, аракчеевщина. </w:t>
            </w:r>
            <w:r w:rsidRPr="00575BD5">
              <w:rPr>
                <w:b/>
                <w:bCs/>
              </w:rPr>
              <w:t xml:space="preserve">Давать </w:t>
            </w:r>
            <w:r w:rsidRPr="00575BD5">
              <w:t>характеристику личности и деятельности Александра I.</w:t>
            </w:r>
          </w:p>
        </w:tc>
      </w:tr>
      <w:tr w:rsidR="001720E2" w:rsidRPr="00575BD5" w:rsidTr="007343CD">
        <w:trPr>
          <w:trHeight w:val="2261"/>
        </w:trPr>
        <w:tc>
          <w:tcPr>
            <w:tcW w:w="992" w:type="dxa"/>
            <w:tcBorders>
              <w:top w:val="single" w:sz="4" w:space="0" w:color="000000"/>
              <w:left w:val="single" w:sz="4" w:space="0" w:color="000000"/>
              <w:right w:val="single" w:sz="4" w:space="0" w:color="000000"/>
            </w:tcBorders>
            <w:hideMark/>
          </w:tcPr>
          <w:p w:rsidR="001720E2" w:rsidRPr="00575BD5" w:rsidRDefault="0034291B" w:rsidP="006F5E79">
            <w:pPr>
              <w:spacing w:line="240" w:lineRule="atLeast"/>
              <w:jc w:val="both"/>
            </w:pPr>
            <w:r>
              <w:t>37</w:t>
            </w:r>
          </w:p>
        </w:tc>
        <w:tc>
          <w:tcPr>
            <w:tcW w:w="2927" w:type="dxa"/>
            <w:tcBorders>
              <w:top w:val="single" w:sz="4" w:space="0" w:color="000000"/>
              <w:left w:val="single" w:sz="4" w:space="0" w:color="000000"/>
              <w:right w:val="single" w:sz="4" w:space="0" w:color="000000"/>
            </w:tcBorders>
            <w:hideMark/>
          </w:tcPr>
          <w:p w:rsidR="001720E2" w:rsidRPr="00575BD5" w:rsidRDefault="001720E2" w:rsidP="006F5E79">
            <w:pPr>
              <w:spacing w:line="240" w:lineRule="atLeast"/>
              <w:jc w:val="both"/>
            </w:pPr>
            <w:r w:rsidRPr="00575BD5">
              <w:t xml:space="preserve">Общественное движение при Александре I. </w:t>
            </w:r>
          </w:p>
          <w:p w:rsidR="001720E2" w:rsidRPr="00575BD5" w:rsidRDefault="001720E2" w:rsidP="006F5E79">
            <w:pPr>
              <w:spacing w:line="240" w:lineRule="atLeast"/>
              <w:jc w:val="both"/>
            </w:pPr>
            <w:r w:rsidRPr="00575BD5">
              <w:t>Выступление декабристов.</w:t>
            </w:r>
          </w:p>
          <w:p w:rsidR="001720E2" w:rsidRPr="00575BD5" w:rsidRDefault="001720E2" w:rsidP="006F5E79">
            <w:pPr>
              <w:spacing w:line="240" w:lineRule="atLeast"/>
              <w:jc w:val="both"/>
            </w:pPr>
            <w:r w:rsidRPr="00575BD5">
              <w:t>Значение и последствия восстания декабристов</w:t>
            </w:r>
          </w:p>
        </w:tc>
        <w:tc>
          <w:tcPr>
            <w:tcW w:w="851" w:type="dxa"/>
            <w:tcBorders>
              <w:top w:val="single" w:sz="4" w:space="0" w:color="000000"/>
              <w:left w:val="single" w:sz="4" w:space="0" w:color="000000"/>
              <w:right w:val="single" w:sz="4" w:space="0" w:color="000000"/>
            </w:tcBorders>
            <w:hideMark/>
          </w:tcPr>
          <w:p w:rsidR="001720E2" w:rsidRPr="00575BD5" w:rsidRDefault="001720E2" w:rsidP="006F5E79">
            <w:pPr>
              <w:spacing w:line="240" w:lineRule="atLeast"/>
              <w:jc w:val="center"/>
            </w:pPr>
            <w:r w:rsidRPr="00575BD5">
              <w:t>1</w:t>
            </w:r>
          </w:p>
          <w:p w:rsidR="001720E2" w:rsidRPr="00575BD5" w:rsidRDefault="001720E2" w:rsidP="006F5E79">
            <w:pPr>
              <w:spacing w:line="240" w:lineRule="atLeast"/>
              <w:jc w:val="center"/>
            </w:pPr>
          </w:p>
          <w:p w:rsidR="001720E2" w:rsidRPr="00575BD5" w:rsidRDefault="001720E2" w:rsidP="001720E2">
            <w:pPr>
              <w:spacing w:line="240" w:lineRule="atLeast"/>
            </w:pPr>
          </w:p>
        </w:tc>
        <w:tc>
          <w:tcPr>
            <w:tcW w:w="850" w:type="dxa"/>
            <w:tcBorders>
              <w:top w:val="single" w:sz="4" w:space="0" w:color="000000"/>
              <w:left w:val="single" w:sz="4" w:space="0" w:color="000000"/>
              <w:right w:val="single" w:sz="4" w:space="0" w:color="000000"/>
            </w:tcBorders>
          </w:tcPr>
          <w:p w:rsidR="001720E2" w:rsidRPr="00575BD5" w:rsidRDefault="001720E2" w:rsidP="006F5E79">
            <w:pPr>
              <w:spacing w:line="240" w:lineRule="atLeast"/>
            </w:pPr>
          </w:p>
        </w:tc>
        <w:tc>
          <w:tcPr>
            <w:tcW w:w="993" w:type="dxa"/>
            <w:tcBorders>
              <w:top w:val="single" w:sz="4" w:space="0" w:color="000000"/>
              <w:left w:val="single" w:sz="4" w:space="0" w:color="000000"/>
              <w:right w:val="single" w:sz="4" w:space="0" w:color="000000"/>
            </w:tcBorders>
          </w:tcPr>
          <w:p w:rsidR="001720E2" w:rsidRPr="00575BD5" w:rsidRDefault="001720E2" w:rsidP="006F5E79">
            <w:pPr>
              <w:spacing w:line="240" w:lineRule="atLeast"/>
            </w:pPr>
          </w:p>
        </w:tc>
        <w:tc>
          <w:tcPr>
            <w:tcW w:w="8788" w:type="dxa"/>
          </w:tcPr>
          <w:p w:rsidR="001720E2" w:rsidRPr="00575BD5" w:rsidRDefault="001720E2" w:rsidP="006F5E79">
            <w:pPr>
              <w:autoSpaceDE w:val="0"/>
              <w:autoSpaceDN w:val="0"/>
              <w:adjustRightInd w:val="0"/>
              <w:jc w:val="both"/>
              <w:rPr>
                <w:bCs/>
              </w:rPr>
            </w:pPr>
            <w:r w:rsidRPr="00575BD5">
              <w:rPr>
                <w:b/>
                <w:bCs/>
              </w:rPr>
              <w:t xml:space="preserve">Раскрывать </w:t>
            </w:r>
            <w:r w:rsidRPr="00575BD5">
              <w:t xml:space="preserve">предпосылки и цели движения декабристов. </w:t>
            </w:r>
            <w:r w:rsidRPr="00575BD5">
              <w:rPr>
                <w:b/>
                <w:bCs/>
              </w:rPr>
              <w:t xml:space="preserve">Анализировать </w:t>
            </w:r>
            <w:r w:rsidRPr="00575BD5">
              <w:t xml:space="preserve">программные документы декабристов, </w:t>
            </w:r>
            <w:r w:rsidRPr="00575BD5">
              <w:rPr>
                <w:b/>
                <w:bCs/>
              </w:rPr>
              <w:t xml:space="preserve">сравнивать </w:t>
            </w:r>
            <w:r w:rsidRPr="00575BD5">
              <w:t xml:space="preserve">их основные положения, определяя общее и различия. </w:t>
            </w:r>
            <w:r w:rsidRPr="00575BD5">
              <w:rPr>
                <w:b/>
                <w:bCs/>
              </w:rPr>
              <w:t xml:space="preserve">Составлять </w:t>
            </w:r>
            <w:r w:rsidRPr="00575BD5">
              <w:t xml:space="preserve">биографическую справку, сообщение об участнике декабристского движения (по выбору) на основе научно-популярной литературы. </w:t>
            </w:r>
            <w:r w:rsidRPr="00575BD5">
              <w:rPr>
                <w:b/>
                <w:bCs/>
              </w:rPr>
              <w:t xml:space="preserve">Излагать </w:t>
            </w:r>
            <w:r w:rsidRPr="00575BD5">
              <w:t xml:space="preserve">оценку движения декабристов. </w:t>
            </w:r>
            <w:r w:rsidRPr="00575BD5">
              <w:rPr>
                <w:b/>
                <w:bCs/>
              </w:rPr>
              <w:t xml:space="preserve">Определять </w:t>
            </w:r>
            <w:r w:rsidRPr="00575BD5">
              <w:t xml:space="preserve">и </w:t>
            </w:r>
            <w:r w:rsidRPr="00575BD5">
              <w:rPr>
                <w:b/>
                <w:bCs/>
              </w:rPr>
              <w:t xml:space="preserve">аргументировать </w:t>
            </w:r>
            <w:r w:rsidRPr="00575BD5">
              <w:t>своё отношение к ним и оценку их деятельности.</w:t>
            </w:r>
          </w:p>
        </w:tc>
      </w:tr>
      <w:tr w:rsidR="006F5E79" w:rsidRPr="00575BD5" w:rsidTr="008F6609">
        <w:trPr>
          <w:trHeight w:val="425"/>
        </w:trPr>
        <w:tc>
          <w:tcPr>
            <w:tcW w:w="4770" w:type="dxa"/>
            <w:gridSpan w:val="3"/>
            <w:tcBorders>
              <w:top w:val="single" w:sz="4" w:space="0" w:color="000000"/>
              <w:left w:val="single" w:sz="4" w:space="0" w:color="000000"/>
              <w:bottom w:val="single" w:sz="4" w:space="0" w:color="000000"/>
              <w:right w:val="single" w:sz="4" w:space="0" w:color="000000"/>
            </w:tcBorders>
            <w:hideMark/>
          </w:tcPr>
          <w:p w:rsidR="006F5E79" w:rsidRPr="00575BD5" w:rsidRDefault="006F5E79" w:rsidP="006F5E79">
            <w:pPr>
              <w:spacing w:line="240" w:lineRule="atLeast"/>
            </w:pPr>
            <w:r w:rsidRPr="00575BD5">
              <w:t xml:space="preserve">Тема II. Россия </w:t>
            </w:r>
            <w:r w:rsidR="0034291B">
              <w:t xml:space="preserve">во второй четверти XIX в. </w:t>
            </w:r>
          </w:p>
        </w:tc>
        <w:tc>
          <w:tcPr>
            <w:tcW w:w="850"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rPr>
                <w:b/>
              </w:rPr>
            </w:pPr>
          </w:p>
        </w:tc>
        <w:tc>
          <w:tcPr>
            <w:tcW w:w="993"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rPr>
                <w:b/>
              </w:rPr>
            </w:pPr>
          </w:p>
        </w:tc>
        <w:tc>
          <w:tcPr>
            <w:tcW w:w="8788" w:type="dxa"/>
            <w:tcBorders>
              <w:top w:val="single" w:sz="4" w:space="0" w:color="000000"/>
              <w:left w:val="single" w:sz="4" w:space="0" w:color="000000"/>
              <w:bottom w:val="single" w:sz="4" w:space="0" w:color="000000"/>
              <w:right w:val="single" w:sz="4" w:space="0" w:color="000000"/>
            </w:tcBorders>
          </w:tcPr>
          <w:p w:rsidR="006F5E79" w:rsidRPr="00575BD5" w:rsidRDefault="006F5E79" w:rsidP="006F5E79">
            <w:pPr>
              <w:spacing w:line="240" w:lineRule="atLeast"/>
              <w:rPr>
                <w:b/>
              </w:rPr>
            </w:pP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38</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Реформаторские и консервативные тенденции во внутренней политике Николая I</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rPr>
              <w:t>Рассказывать</w:t>
            </w:r>
            <w:r w:rsidRPr="00575BD5">
              <w:t xml:space="preserve"> о преобразованиях в области государственного управления, осуществлённых во второй четверти XIX в. </w:t>
            </w:r>
            <w:r w:rsidRPr="00575BD5">
              <w:rPr>
                <w:b/>
                <w:bCs/>
              </w:rPr>
              <w:t xml:space="preserve">Оценивать </w:t>
            </w:r>
            <w:r w:rsidRPr="00575BD5">
              <w:t xml:space="preserve">их последствия. </w:t>
            </w:r>
            <w:r w:rsidRPr="00575BD5">
              <w:rPr>
                <w:b/>
                <w:bCs/>
              </w:rPr>
              <w:t xml:space="preserve">Объяснять </w:t>
            </w:r>
            <w:r w:rsidRPr="00575BD5">
              <w:t xml:space="preserve">смысл понятий: кодификация законов, корпус жандармов. </w:t>
            </w:r>
            <w:r w:rsidRPr="00575BD5">
              <w:rPr>
                <w:b/>
                <w:bCs/>
              </w:rPr>
              <w:t xml:space="preserve">Давать </w:t>
            </w:r>
            <w:r w:rsidRPr="00575BD5">
              <w:t>характеристику (составлять исторический портрет) Николая I.</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39</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Социально-экономическое развитие страны во второй четверти XIX в.</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pPr>
            <w:r w:rsidRPr="00575BD5">
              <w:rPr>
                <w:b/>
                <w:bCs/>
              </w:rPr>
              <w:t xml:space="preserve">Характеризовать </w:t>
            </w:r>
            <w:r w:rsidRPr="00575BD5">
              <w:t xml:space="preserve">социально-экономическое развитие России  в первой половине XIX в. (в том числе в сравнении с западно-европейскими странами). </w:t>
            </w:r>
            <w:r w:rsidRPr="00575BD5">
              <w:rPr>
                <w:b/>
                <w:bCs/>
              </w:rPr>
              <w:t xml:space="preserve">Рассказывать </w:t>
            </w:r>
            <w:r w:rsidRPr="00575BD5">
              <w:t xml:space="preserve">о начале промышленного переворота, используя историческую карту. </w:t>
            </w:r>
            <w:r w:rsidRPr="00575BD5">
              <w:rPr>
                <w:b/>
                <w:bCs/>
              </w:rPr>
              <w:t xml:space="preserve">Давать </w:t>
            </w:r>
            <w:r w:rsidRPr="00575BD5">
              <w:t>оценку деятельности М.М. Сперанского, П.Д. Кисе</w:t>
            </w:r>
          </w:p>
          <w:p w:rsidR="00EF15E2" w:rsidRPr="00575BD5" w:rsidRDefault="00EF15E2" w:rsidP="00EF15E2">
            <w:pPr>
              <w:autoSpaceDE w:val="0"/>
              <w:autoSpaceDN w:val="0"/>
              <w:adjustRightInd w:val="0"/>
              <w:jc w:val="both"/>
              <w:rPr>
                <w:bCs/>
              </w:rPr>
            </w:pPr>
            <w:r w:rsidRPr="00575BD5">
              <w:t>лёва, Е.Ф. Канкрина.</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40</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Общественное движение при Николае I</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Объяснять </w:t>
            </w:r>
            <w:r w:rsidRPr="00575BD5">
              <w:t xml:space="preserve">смысл понятий: западники, славянофилы, теория официальной народности, утопический социализм. </w:t>
            </w:r>
            <w:r w:rsidRPr="00575BD5">
              <w:rPr>
                <w:b/>
                <w:bCs/>
              </w:rPr>
              <w:t xml:space="preserve">Характеризовать </w:t>
            </w:r>
            <w:r w:rsidRPr="00575BD5">
              <w:t xml:space="preserve">основные положения теории официальной народности. </w:t>
            </w:r>
            <w:r w:rsidRPr="00575BD5">
              <w:rPr>
                <w:b/>
                <w:bCs/>
              </w:rPr>
              <w:t xml:space="preserve">Сопоставлять </w:t>
            </w:r>
            <w:r w:rsidRPr="00575BD5">
              <w:t xml:space="preserve">взгляды западни ков и славянофилов на пути развития России, </w:t>
            </w:r>
            <w:r w:rsidRPr="00575BD5">
              <w:rPr>
                <w:b/>
                <w:bCs/>
              </w:rPr>
              <w:t xml:space="preserve">выявлять </w:t>
            </w:r>
            <w:r w:rsidRPr="00575BD5">
              <w:t>различия и общие черты.</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lastRenderedPageBreak/>
              <w:t>41</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 xml:space="preserve">Национальная и религиозная политика Николая I. Этнокультурный облик страны. </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Характеризовать </w:t>
            </w:r>
            <w:r w:rsidRPr="00575BD5">
              <w:rPr>
                <w:bCs/>
              </w:rPr>
              <w:t>национальную и религиозную</w:t>
            </w:r>
            <w:r w:rsidRPr="00575BD5">
              <w:rPr>
                <w:b/>
                <w:bCs/>
              </w:rPr>
              <w:t xml:space="preserve"> </w:t>
            </w:r>
            <w:r w:rsidRPr="00575BD5">
              <w:t xml:space="preserve">политику Николая 1 и </w:t>
            </w:r>
            <w:r w:rsidRPr="00575BD5">
              <w:rPr>
                <w:b/>
                <w:bCs/>
              </w:rPr>
              <w:t xml:space="preserve">объяснять </w:t>
            </w:r>
            <w:r w:rsidRPr="00575BD5">
              <w:t xml:space="preserve">последствия проводимой политики. </w:t>
            </w:r>
            <w:r w:rsidRPr="00575BD5">
              <w:rPr>
                <w:b/>
                <w:bCs/>
              </w:rPr>
              <w:t xml:space="preserve">Характеризовать </w:t>
            </w:r>
            <w:r w:rsidRPr="00575BD5">
              <w:rPr>
                <w:bCs/>
              </w:rPr>
              <w:t>этнокультурный облик страны.</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both"/>
            </w:pPr>
            <w:r>
              <w:t>4</w:t>
            </w:r>
            <w:r w:rsidR="0034291B">
              <w:t>2</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Внешняя политика Николая I. Восточное направление.</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pPr>
            <w:r w:rsidRPr="00575BD5">
              <w:rPr>
                <w:b/>
                <w:bCs/>
              </w:rPr>
              <w:t xml:space="preserve">Характеризовать </w:t>
            </w:r>
            <w:r w:rsidRPr="00575BD5">
              <w:t xml:space="preserve">основные на правления внешней политики России во второй четверти XIX в. </w:t>
            </w:r>
            <w:r w:rsidRPr="00575BD5">
              <w:rPr>
                <w:b/>
                <w:bCs/>
              </w:rPr>
              <w:t>Рассказывать</w:t>
            </w:r>
            <w:r w:rsidRPr="00575BD5">
              <w:t xml:space="preserve">, используя историческую карту, о военных кампаниях — войнах с Перси ей и Турцией, Кавказской войне, </w:t>
            </w:r>
            <w:r w:rsidRPr="00575BD5">
              <w:rPr>
                <w:b/>
                <w:bCs/>
              </w:rPr>
              <w:t xml:space="preserve">характеризовать </w:t>
            </w:r>
            <w:r w:rsidRPr="00575BD5">
              <w:t xml:space="preserve">их итоги. </w:t>
            </w:r>
            <w:r w:rsidRPr="00575BD5">
              <w:rPr>
                <w:b/>
                <w:bCs/>
              </w:rPr>
              <w:t xml:space="preserve">Составлять </w:t>
            </w:r>
            <w:r w:rsidRPr="00575BD5">
              <w:t>характеристики за щитников Севастополя.</w:t>
            </w:r>
          </w:p>
          <w:p w:rsidR="00EF15E2" w:rsidRPr="00575BD5" w:rsidRDefault="00EF15E2" w:rsidP="00EF15E2">
            <w:pPr>
              <w:autoSpaceDE w:val="0"/>
              <w:autoSpaceDN w:val="0"/>
              <w:adjustRightInd w:val="0"/>
              <w:jc w:val="both"/>
              <w:rPr>
                <w:bCs/>
              </w:rPr>
            </w:pPr>
            <w:r w:rsidRPr="00575BD5">
              <w:rPr>
                <w:b/>
                <w:bCs/>
              </w:rPr>
              <w:t xml:space="preserve">Показывать </w:t>
            </w:r>
            <w:r w:rsidRPr="00575BD5">
              <w:t xml:space="preserve">на карте территориальный рост Российской империи в первой половине XIX в. </w:t>
            </w:r>
            <w:r w:rsidRPr="00575BD5">
              <w:rPr>
                <w:b/>
                <w:bCs/>
              </w:rPr>
              <w:t xml:space="preserve">Рассказывать </w:t>
            </w:r>
            <w:r w:rsidRPr="00575BD5">
              <w:t>о положении на родов Российской империи, национальной политике власти (с использованием материалов истории края).</w:t>
            </w:r>
          </w:p>
        </w:tc>
      </w:tr>
      <w:tr w:rsidR="00EF15E2" w:rsidRPr="00575BD5" w:rsidTr="008F6609">
        <w:trPr>
          <w:trHeight w:val="33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both"/>
            </w:pPr>
            <w:r>
              <w:t>4</w:t>
            </w:r>
            <w:r w:rsidR="0034291B">
              <w:t>3</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Крымская война 1853— 1856 гг.</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Рассказывать</w:t>
            </w:r>
            <w:r w:rsidRPr="00575BD5">
              <w:t xml:space="preserve">, используя историческую карту, об основных событиях войны 1853–1856 гг. </w:t>
            </w:r>
            <w:r w:rsidRPr="00575BD5">
              <w:rPr>
                <w:b/>
                <w:bCs/>
              </w:rPr>
              <w:t xml:space="preserve">Подготовить </w:t>
            </w:r>
            <w:r w:rsidRPr="00575BD5">
              <w:t xml:space="preserve">сообщение об одном из участников Крымской войны (по выбору). </w:t>
            </w:r>
            <w:r w:rsidRPr="00575BD5">
              <w:rPr>
                <w:b/>
                <w:bCs/>
              </w:rPr>
              <w:t>Объяснять</w:t>
            </w:r>
            <w:r w:rsidRPr="00575BD5">
              <w:t>, в чём заключались последствия Крымской войны для российского общества.</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both"/>
            </w:pPr>
            <w:r>
              <w:t>4</w:t>
            </w:r>
            <w:r w:rsidR="0034291B">
              <w:t>4</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rPr>
                <w:b/>
              </w:rPr>
            </w:pPr>
            <w:r w:rsidRPr="00575BD5">
              <w:t xml:space="preserve">Культурное пространство империи в первой половине XIX в. </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pPr>
            <w:r w:rsidRPr="00575BD5">
              <w:rPr>
                <w:b/>
                <w:bCs/>
              </w:rPr>
              <w:t xml:space="preserve">Характеризовать </w:t>
            </w:r>
            <w:r w:rsidRPr="00575BD5">
              <w:t xml:space="preserve">достижения отечественной культуры рассматриваемого периода. </w:t>
            </w:r>
            <w:r w:rsidRPr="00575BD5">
              <w:rPr>
                <w:b/>
                <w:bCs/>
              </w:rPr>
              <w:t xml:space="preserve">Составлять </w:t>
            </w:r>
            <w:r w:rsidRPr="00575BD5">
              <w:t xml:space="preserve">описание памятников культуры первой половины XIX в. (в том числе находящихся в городе, крае), выявляя их художественные особенности и достоинства. </w:t>
            </w:r>
            <w:r w:rsidRPr="00575BD5">
              <w:rPr>
                <w:b/>
                <w:bCs/>
              </w:rPr>
              <w:t xml:space="preserve">Подготовить </w:t>
            </w:r>
            <w:r w:rsidRPr="00575BD5">
              <w:t>сообщение о представителе культуры первой половины XIX в., его творчестве (по выбору).</w:t>
            </w:r>
          </w:p>
          <w:p w:rsidR="00EF15E2" w:rsidRPr="00575BD5" w:rsidRDefault="00EF15E2" w:rsidP="00EF15E2">
            <w:pPr>
              <w:autoSpaceDE w:val="0"/>
              <w:autoSpaceDN w:val="0"/>
              <w:adjustRightInd w:val="0"/>
              <w:jc w:val="both"/>
              <w:rPr>
                <w:bCs/>
              </w:rPr>
            </w:pPr>
            <w:r w:rsidRPr="00575BD5">
              <w:rPr>
                <w:b/>
                <w:bCs/>
              </w:rPr>
              <w:t xml:space="preserve">Проводить </w:t>
            </w:r>
            <w:r w:rsidRPr="00575BD5">
              <w:t xml:space="preserve">поиск информации о культуре края в рассматриваемый период, </w:t>
            </w:r>
            <w:r w:rsidRPr="00575BD5">
              <w:rPr>
                <w:b/>
                <w:bCs/>
              </w:rPr>
              <w:t xml:space="preserve">представлять </w:t>
            </w:r>
            <w:r w:rsidRPr="00575BD5">
              <w:t>её в устном сообщении, эссе и т. д.</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both"/>
            </w:pPr>
            <w:r>
              <w:t>4</w:t>
            </w:r>
            <w:r w:rsidR="0034291B">
              <w:t>5</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 xml:space="preserve">Повторительно-обобщающий урок по теме «Россия в первой половине 19 века» </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Систематизировать </w:t>
            </w:r>
            <w:r w:rsidRPr="00575BD5">
              <w:t xml:space="preserve">и </w:t>
            </w:r>
            <w:r w:rsidRPr="00575BD5">
              <w:rPr>
                <w:b/>
                <w:bCs/>
              </w:rPr>
              <w:t xml:space="preserve">обобщать </w:t>
            </w:r>
            <w:r w:rsidRPr="00575BD5">
              <w:t xml:space="preserve">исторический материал. </w:t>
            </w:r>
            <w:r w:rsidRPr="00575BD5">
              <w:rPr>
                <w:b/>
                <w:bCs/>
              </w:rPr>
              <w:t xml:space="preserve">Высказывать </w:t>
            </w:r>
            <w:r w:rsidRPr="00575BD5">
              <w:t xml:space="preserve">и </w:t>
            </w:r>
            <w:r w:rsidRPr="00575BD5">
              <w:rPr>
                <w:b/>
                <w:bCs/>
              </w:rPr>
              <w:t xml:space="preserve">аргументировать </w:t>
            </w:r>
            <w:r w:rsidRPr="00575BD5">
              <w:t xml:space="preserve">суждения о сущности и значении основных событий и процессов отечественной истории первой половины XIX в., </w:t>
            </w:r>
            <w:r w:rsidRPr="00575BD5">
              <w:rPr>
                <w:b/>
                <w:bCs/>
              </w:rPr>
              <w:t xml:space="preserve">давать </w:t>
            </w:r>
            <w:r w:rsidRPr="00575BD5">
              <w:t xml:space="preserve">оценку её деятелей. </w:t>
            </w:r>
            <w:r w:rsidRPr="00575BD5">
              <w:rPr>
                <w:b/>
                <w:bCs/>
              </w:rPr>
              <w:t xml:space="preserve">Характеризовать </w:t>
            </w:r>
            <w:r w:rsidRPr="00575BD5">
              <w:t>место и роль России в европейской и миро вой истории первой половины  XIX в.</w:t>
            </w:r>
          </w:p>
        </w:tc>
      </w:tr>
      <w:tr w:rsidR="00EF15E2" w:rsidRPr="00575BD5" w:rsidTr="008F6609">
        <w:trPr>
          <w:trHeight w:val="357"/>
        </w:trPr>
        <w:tc>
          <w:tcPr>
            <w:tcW w:w="4770" w:type="dxa"/>
            <w:gridSpan w:val="3"/>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pPr>
            <w:r w:rsidRPr="00575BD5">
              <w:t>Тема III. Россия в эпоху Велики</w:t>
            </w:r>
            <w:r w:rsidR="0034291B">
              <w:t xml:space="preserve">х реформ </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rPr>
                <w:b/>
              </w:rPr>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rPr>
                <w:b/>
              </w:rPr>
            </w:pPr>
          </w:p>
        </w:tc>
        <w:tc>
          <w:tcPr>
            <w:tcW w:w="8788"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rPr>
                <w:b/>
              </w:rPr>
            </w:pP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46</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Европейская индустриализация и предпосылки реформ в России</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vMerge w:val="restart"/>
          </w:tcPr>
          <w:p w:rsidR="00EF15E2" w:rsidRPr="00575BD5" w:rsidRDefault="00EF15E2" w:rsidP="00EF15E2">
            <w:pPr>
              <w:autoSpaceDE w:val="0"/>
              <w:autoSpaceDN w:val="0"/>
              <w:adjustRightInd w:val="0"/>
              <w:jc w:val="both"/>
              <w:rPr>
                <w:bCs/>
              </w:rPr>
            </w:pPr>
            <w:r w:rsidRPr="00575BD5">
              <w:rPr>
                <w:b/>
                <w:bCs/>
              </w:rPr>
              <w:t xml:space="preserve">Характеризовать </w:t>
            </w:r>
            <w:r w:rsidRPr="00575BD5">
              <w:t xml:space="preserve">предпосылки отмены крепостного права. </w:t>
            </w:r>
            <w:r w:rsidRPr="00575BD5">
              <w:rPr>
                <w:b/>
                <w:bCs/>
              </w:rPr>
              <w:t xml:space="preserve">Называть </w:t>
            </w:r>
            <w:r w:rsidRPr="00575BD5">
              <w:t xml:space="preserve">основные положения крестьянской, земской, судебной, военных реформ. </w:t>
            </w:r>
            <w:r w:rsidRPr="00575BD5">
              <w:rPr>
                <w:b/>
                <w:bCs/>
              </w:rPr>
              <w:t xml:space="preserve">Объяснять </w:t>
            </w:r>
            <w:r w:rsidRPr="00575BD5">
              <w:t>смысл понятий: редакционные комиссии, временно-обязанные крестьяне, выкупные платежи, отрезки, мировые посредники.</w:t>
            </w:r>
          </w:p>
        </w:tc>
      </w:tr>
      <w:tr w:rsidR="0034291B" w:rsidRPr="00575BD5" w:rsidTr="00E927D6">
        <w:trPr>
          <w:trHeight w:val="747"/>
        </w:trPr>
        <w:tc>
          <w:tcPr>
            <w:tcW w:w="992" w:type="dxa"/>
            <w:vMerge w:val="restart"/>
            <w:tcBorders>
              <w:top w:val="single" w:sz="4" w:space="0" w:color="000000"/>
              <w:left w:val="single" w:sz="4" w:space="0" w:color="000000"/>
              <w:right w:val="single" w:sz="4" w:space="0" w:color="000000"/>
            </w:tcBorders>
            <w:hideMark/>
          </w:tcPr>
          <w:p w:rsidR="0034291B" w:rsidRPr="00575BD5" w:rsidRDefault="0034291B" w:rsidP="00EF15E2">
            <w:pPr>
              <w:spacing w:line="240" w:lineRule="atLeast"/>
              <w:jc w:val="both"/>
            </w:pPr>
          </w:p>
          <w:p w:rsidR="0034291B" w:rsidRPr="00575BD5" w:rsidRDefault="0034291B" w:rsidP="00EF15E2">
            <w:pPr>
              <w:spacing w:line="240" w:lineRule="atLeast"/>
              <w:jc w:val="both"/>
            </w:pPr>
            <w:r>
              <w:t>47</w:t>
            </w:r>
          </w:p>
        </w:tc>
        <w:tc>
          <w:tcPr>
            <w:tcW w:w="2927" w:type="dxa"/>
            <w:vMerge w:val="restart"/>
            <w:tcBorders>
              <w:top w:val="single" w:sz="4" w:space="0" w:color="000000"/>
              <w:left w:val="single" w:sz="4" w:space="0" w:color="000000"/>
              <w:right w:val="single" w:sz="4" w:space="0" w:color="000000"/>
            </w:tcBorders>
            <w:hideMark/>
          </w:tcPr>
          <w:p w:rsidR="0034291B" w:rsidRPr="00575BD5" w:rsidRDefault="0034291B" w:rsidP="00EF15E2">
            <w:pPr>
              <w:spacing w:line="240" w:lineRule="atLeast"/>
              <w:jc w:val="both"/>
            </w:pPr>
            <w:r w:rsidRPr="00575BD5">
              <w:t xml:space="preserve">Александр II: начало правления. </w:t>
            </w:r>
          </w:p>
          <w:p w:rsidR="0034291B" w:rsidRPr="00575BD5" w:rsidRDefault="0034291B" w:rsidP="00EF15E2">
            <w:pPr>
              <w:spacing w:line="240" w:lineRule="atLeast"/>
              <w:jc w:val="both"/>
            </w:pPr>
            <w:r w:rsidRPr="00575BD5">
              <w:t>Крестьянская реформа 1861 г.</w:t>
            </w:r>
          </w:p>
        </w:tc>
        <w:tc>
          <w:tcPr>
            <w:tcW w:w="851" w:type="dxa"/>
            <w:vMerge w:val="restart"/>
            <w:tcBorders>
              <w:top w:val="single" w:sz="4" w:space="0" w:color="000000"/>
              <w:left w:val="single" w:sz="4" w:space="0" w:color="000000"/>
              <w:right w:val="single" w:sz="4" w:space="0" w:color="000000"/>
            </w:tcBorders>
            <w:hideMark/>
          </w:tcPr>
          <w:p w:rsidR="0034291B" w:rsidRPr="00575BD5" w:rsidRDefault="0034291B" w:rsidP="00EF15E2">
            <w:pPr>
              <w:spacing w:line="240" w:lineRule="atLeast"/>
              <w:jc w:val="center"/>
            </w:pPr>
            <w:r w:rsidRPr="00575BD5">
              <w:t>1</w:t>
            </w:r>
          </w:p>
          <w:p w:rsidR="0034291B" w:rsidRPr="00575BD5" w:rsidRDefault="0034291B" w:rsidP="00EF15E2">
            <w:pPr>
              <w:spacing w:line="240" w:lineRule="atLeast"/>
              <w:jc w:val="center"/>
            </w:pPr>
          </w:p>
        </w:tc>
        <w:tc>
          <w:tcPr>
            <w:tcW w:w="850" w:type="dxa"/>
            <w:vMerge w:val="restart"/>
            <w:tcBorders>
              <w:top w:val="single" w:sz="4" w:space="0" w:color="000000"/>
              <w:left w:val="single" w:sz="4" w:space="0" w:color="000000"/>
              <w:right w:val="single" w:sz="4" w:space="0" w:color="000000"/>
            </w:tcBorders>
          </w:tcPr>
          <w:p w:rsidR="0034291B" w:rsidRPr="00575BD5" w:rsidRDefault="0034291B" w:rsidP="00EF15E2">
            <w:pPr>
              <w:spacing w:line="240" w:lineRule="atLeast"/>
            </w:pPr>
          </w:p>
        </w:tc>
        <w:tc>
          <w:tcPr>
            <w:tcW w:w="993" w:type="dxa"/>
            <w:vMerge w:val="restart"/>
            <w:tcBorders>
              <w:top w:val="single" w:sz="4" w:space="0" w:color="000000"/>
              <w:left w:val="single" w:sz="4" w:space="0" w:color="000000"/>
              <w:right w:val="single" w:sz="4" w:space="0" w:color="000000"/>
            </w:tcBorders>
          </w:tcPr>
          <w:p w:rsidR="0034291B" w:rsidRPr="00575BD5" w:rsidRDefault="0034291B" w:rsidP="00EF15E2">
            <w:pPr>
              <w:spacing w:line="240" w:lineRule="atLeast"/>
            </w:pPr>
          </w:p>
        </w:tc>
        <w:tc>
          <w:tcPr>
            <w:tcW w:w="8788" w:type="dxa"/>
            <w:vMerge/>
          </w:tcPr>
          <w:p w:rsidR="0034291B" w:rsidRPr="00575BD5" w:rsidRDefault="0034291B" w:rsidP="00EF15E2">
            <w:pPr>
              <w:spacing w:line="240" w:lineRule="atLeast"/>
            </w:pPr>
          </w:p>
        </w:tc>
      </w:tr>
      <w:tr w:rsidR="0034291B" w:rsidRPr="00575BD5" w:rsidTr="00E927D6">
        <w:trPr>
          <w:trHeight w:val="747"/>
        </w:trPr>
        <w:tc>
          <w:tcPr>
            <w:tcW w:w="992" w:type="dxa"/>
            <w:vMerge/>
            <w:tcBorders>
              <w:left w:val="single" w:sz="4" w:space="0" w:color="000000"/>
              <w:bottom w:val="single" w:sz="4" w:space="0" w:color="000000"/>
              <w:right w:val="single" w:sz="4" w:space="0" w:color="000000"/>
            </w:tcBorders>
            <w:hideMark/>
          </w:tcPr>
          <w:p w:rsidR="0034291B" w:rsidRPr="00575BD5" w:rsidRDefault="0034291B" w:rsidP="00EF15E2">
            <w:pPr>
              <w:spacing w:line="240" w:lineRule="atLeast"/>
              <w:jc w:val="both"/>
            </w:pPr>
          </w:p>
        </w:tc>
        <w:tc>
          <w:tcPr>
            <w:tcW w:w="2927" w:type="dxa"/>
            <w:vMerge/>
            <w:tcBorders>
              <w:left w:val="single" w:sz="4" w:space="0" w:color="000000"/>
              <w:bottom w:val="single" w:sz="4" w:space="0" w:color="000000"/>
              <w:right w:val="single" w:sz="4" w:space="0" w:color="000000"/>
            </w:tcBorders>
            <w:hideMark/>
          </w:tcPr>
          <w:p w:rsidR="0034291B" w:rsidRPr="00575BD5" w:rsidRDefault="0034291B" w:rsidP="00EF15E2">
            <w:pPr>
              <w:spacing w:line="240" w:lineRule="atLeast"/>
              <w:jc w:val="both"/>
            </w:pPr>
          </w:p>
        </w:tc>
        <w:tc>
          <w:tcPr>
            <w:tcW w:w="851" w:type="dxa"/>
            <w:vMerge/>
            <w:tcBorders>
              <w:left w:val="single" w:sz="4" w:space="0" w:color="000000"/>
              <w:bottom w:val="single" w:sz="4" w:space="0" w:color="000000"/>
              <w:right w:val="single" w:sz="4" w:space="0" w:color="000000"/>
            </w:tcBorders>
            <w:hideMark/>
          </w:tcPr>
          <w:p w:rsidR="0034291B" w:rsidRPr="00575BD5" w:rsidRDefault="0034291B" w:rsidP="00EF15E2">
            <w:pPr>
              <w:spacing w:line="240" w:lineRule="atLeast"/>
              <w:jc w:val="center"/>
            </w:pPr>
          </w:p>
        </w:tc>
        <w:tc>
          <w:tcPr>
            <w:tcW w:w="850" w:type="dxa"/>
            <w:vMerge/>
            <w:tcBorders>
              <w:left w:val="single" w:sz="4" w:space="0" w:color="000000"/>
              <w:bottom w:val="single" w:sz="4" w:space="0" w:color="000000"/>
              <w:right w:val="single" w:sz="4" w:space="0" w:color="000000"/>
            </w:tcBorders>
          </w:tcPr>
          <w:p w:rsidR="0034291B" w:rsidRPr="00575BD5" w:rsidRDefault="0034291B" w:rsidP="00EF15E2">
            <w:pPr>
              <w:spacing w:line="240" w:lineRule="atLeast"/>
            </w:pPr>
          </w:p>
        </w:tc>
        <w:tc>
          <w:tcPr>
            <w:tcW w:w="993" w:type="dxa"/>
            <w:vMerge/>
            <w:tcBorders>
              <w:left w:val="single" w:sz="4" w:space="0" w:color="000000"/>
              <w:bottom w:val="single" w:sz="4" w:space="0" w:color="000000"/>
              <w:right w:val="single" w:sz="4" w:space="0" w:color="000000"/>
            </w:tcBorders>
          </w:tcPr>
          <w:p w:rsidR="0034291B" w:rsidRPr="00575BD5" w:rsidRDefault="0034291B" w:rsidP="00EF15E2">
            <w:pPr>
              <w:spacing w:line="240" w:lineRule="atLeast"/>
            </w:pPr>
          </w:p>
        </w:tc>
        <w:tc>
          <w:tcPr>
            <w:tcW w:w="8788" w:type="dxa"/>
            <w:vMerge w:val="restart"/>
          </w:tcPr>
          <w:p w:rsidR="0034291B" w:rsidRPr="00575BD5" w:rsidRDefault="0034291B" w:rsidP="00EF15E2">
            <w:pPr>
              <w:autoSpaceDE w:val="0"/>
              <w:autoSpaceDN w:val="0"/>
              <w:adjustRightInd w:val="0"/>
              <w:jc w:val="both"/>
            </w:pPr>
            <w:r w:rsidRPr="00575BD5">
              <w:rPr>
                <w:b/>
                <w:bCs/>
              </w:rPr>
              <w:t xml:space="preserve">Приводить </w:t>
            </w:r>
            <w:r w:rsidRPr="00575BD5">
              <w:t>оценки характера и значения реформ 1860–</w:t>
            </w:r>
          </w:p>
          <w:p w:rsidR="0034291B" w:rsidRPr="00575BD5" w:rsidRDefault="0034291B" w:rsidP="00EF15E2">
            <w:pPr>
              <w:autoSpaceDE w:val="0"/>
              <w:autoSpaceDN w:val="0"/>
              <w:adjustRightInd w:val="0"/>
              <w:jc w:val="both"/>
              <w:rPr>
                <w:bCs/>
              </w:rPr>
            </w:pPr>
            <w:r w:rsidRPr="00575BD5">
              <w:t xml:space="preserve">1870_х гг., излагаемые в учебной литературе, </w:t>
            </w:r>
            <w:r w:rsidRPr="00575BD5">
              <w:rPr>
                <w:b/>
                <w:bCs/>
              </w:rPr>
              <w:t xml:space="preserve">высказывать </w:t>
            </w:r>
            <w:r w:rsidRPr="00575BD5">
              <w:t xml:space="preserve">и </w:t>
            </w:r>
            <w:r w:rsidRPr="00575BD5">
              <w:rPr>
                <w:b/>
                <w:bCs/>
              </w:rPr>
              <w:t xml:space="preserve">обосновывать </w:t>
            </w:r>
            <w:r w:rsidRPr="00575BD5">
              <w:t xml:space="preserve">свою оценку. </w:t>
            </w:r>
            <w:r w:rsidRPr="00575BD5">
              <w:rPr>
                <w:b/>
                <w:bCs/>
              </w:rPr>
              <w:t xml:space="preserve">Объяснять </w:t>
            </w:r>
            <w:r w:rsidRPr="00575BD5">
              <w:t>смысл понятий: земства, городские управы, мировой суд.</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48</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Реформы 1860—1870-х гг.: социальная и правовая модернизация</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vMerge/>
          </w:tcPr>
          <w:p w:rsidR="00EF15E2" w:rsidRPr="00575BD5" w:rsidRDefault="00EF15E2" w:rsidP="00EF15E2">
            <w:pPr>
              <w:autoSpaceDE w:val="0"/>
              <w:autoSpaceDN w:val="0"/>
              <w:adjustRightInd w:val="0"/>
              <w:jc w:val="both"/>
              <w:rPr>
                <w:bCs/>
              </w:rPr>
            </w:pP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49</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Социально-экономическое развитие страны в пореформенный период.</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Характеризовать </w:t>
            </w:r>
            <w:r w:rsidRPr="00575BD5">
              <w:t xml:space="preserve">экономическое развитие России в пореформенные десятилетия на основе информации исторической карты. </w:t>
            </w:r>
            <w:r w:rsidRPr="00575BD5">
              <w:rPr>
                <w:b/>
                <w:bCs/>
              </w:rPr>
              <w:t>Раскрывать</w:t>
            </w:r>
            <w:r w:rsidRPr="00575BD5">
              <w:t xml:space="preserve">, в чём заключались изменения в социальной структуре российского общества в последней трети XIX в. </w:t>
            </w:r>
            <w:r w:rsidRPr="00575BD5">
              <w:rPr>
                <w:b/>
                <w:bCs/>
              </w:rPr>
              <w:t xml:space="preserve">Рассказывать </w:t>
            </w:r>
            <w:r w:rsidRPr="00575BD5">
              <w:t>об экономическом состоянии России, положении основных слоёв населения пореформенной России, используя информацию учебника, документальные и изобразительные материалы по истории края (устное сообщение, эссе и др.).</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50</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Общественное движение при Александре II и политика правительства.</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Раскрывать </w:t>
            </w:r>
            <w:r w:rsidRPr="00575BD5">
              <w:t xml:space="preserve">существенные черты идеологии консерватизма, либерализма, радикального общественного движения. </w:t>
            </w:r>
            <w:r w:rsidRPr="00575BD5">
              <w:rPr>
                <w:b/>
                <w:bCs/>
              </w:rPr>
              <w:t>Объяснять</w:t>
            </w:r>
            <w:r w:rsidRPr="00575BD5">
              <w:t xml:space="preserve">, в чём заключалась эволюция народнического движения в 1870–1880е гг. </w:t>
            </w:r>
            <w:r w:rsidRPr="00575BD5">
              <w:rPr>
                <w:b/>
                <w:bCs/>
              </w:rPr>
              <w:t xml:space="preserve">Давать </w:t>
            </w:r>
            <w:r w:rsidRPr="00575BD5">
              <w:t xml:space="preserve">характеристики участников народнического движения на основе материалов учебника и дополнительной литературы. </w:t>
            </w:r>
            <w:r w:rsidRPr="00575BD5">
              <w:rPr>
                <w:b/>
                <w:bCs/>
              </w:rPr>
              <w:t>Объяснять</w:t>
            </w:r>
            <w:r w:rsidRPr="00575BD5">
              <w:t xml:space="preserve">, в чём заключалась эволюция народнического движения в 1870–1880е гг. </w:t>
            </w:r>
            <w:r w:rsidRPr="00575BD5">
              <w:rPr>
                <w:b/>
                <w:bCs/>
              </w:rPr>
              <w:t xml:space="preserve">Давать </w:t>
            </w:r>
            <w:r w:rsidRPr="00575BD5">
              <w:t xml:space="preserve">характеристики участников народнического движения на основе материалов учебника и дополнительной литературы. </w:t>
            </w:r>
            <w:r w:rsidRPr="00575BD5">
              <w:rPr>
                <w:b/>
                <w:bCs/>
              </w:rPr>
              <w:t xml:space="preserve">Излагать </w:t>
            </w:r>
            <w:r w:rsidRPr="00575BD5">
              <w:t xml:space="preserve">оценку значения народнического движения, </w:t>
            </w:r>
            <w:r w:rsidRPr="00575BD5">
              <w:rPr>
                <w:b/>
                <w:bCs/>
              </w:rPr>
              <w:t xml:space="preserve">высказывать </w:t>
            </w:r>
            <w:r w:rsidRPr="00575BD5">
              <w:t>своё отношение к ним.</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51</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 xml:space="preserve">Национальная и религиозная политика Александра II. Национальный вопрос в России и Европе. </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1720E2"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autoSpaceDE w:val="0"/>
              <w:autoSpaceDN w:val="0"/>
              <w:adjustRightInd w:val="0"/>
              <w:jc w:val="both"/>
              <w:rPr>
                <w:bCs/>
              </w:rPr>
            </w:pPr>
            <w:r w:rsidRPr="00575BD5">
              <w:rPr>
                <w:b/>
                <w:bCs/>
              </w:rPr>
              <w:t xml:space="preserve">Давать </w:t>
            </w:r>
            <w:r w:rsidRPr="00575BD5">
              <w:t>оценку национальной политики самодержавия при Александре II.</w:t>
            </w:r>
          </w:p>
        </w:tc>
      </w:tr>
      <w:tr w:rsidR="0034291B" w:rsidRPr="00575BD5" w:rsidTr="00035421">
        <w:trPr>
          <w:trHeight w:val="1656"/>
        </w:trPr>
        <w:tc>
          <w:tcPr>
            <w:tcW w:w="992" w:type="dxa"/>
            <w:tcBorders>
              <w:top w:val="single" w:sz="4" w:space="0" w:color="000000"/>
              <w:left w:val="single" w:sz="4" w:space="0" w:color="000000"/>
              <w:right w:val="single" w:sz="4" w:space="0" w:color="000000"/>
            </w:tcBorders>
            <w:hideMark/>
          </w:tcPr>
          <w:p w:rsidR="0034291B" w:rsidRPr="00575BD5" w:rsidRDefault="0034291B" w:rsidP="00EF15E2">
            <w:pPr>
              <w:spacing w:line="240" w:lineRule="atLeast"/>
              <w:jc w:val="both"/>
            </w:pPr>
            <w:r>
              <w:t>52</w:t>
            </w:r>
          </w:p>
        </w:tc>
        <w:tc>
          <w:tcPr>
            <w:tcW w:w="2927" w:type="dxa"/>
            <w:tcBorders>
              <w:top w:val="single" w:sz="4" w:space="0" w:color="000000"/>
              <w:left w:val="single" w:sz="4" w:space="0" w:color="000000"/>
              <w:right w:val="single" w:sz="4" w:space="0" w:color="000000"/>
            </w:tcBorders>
            <w:hideMark/>
          </w:tcPr>
          <w:p w:rsidR="0034291B" w:rsidRPr="00575BD5" w:rsidRDefault="0034291B" w:rsidP="00EF15E2">
            <w:pPr>
              <w:spacing w:line="240" w:lineRule="atLeast"/>
              <w:jc w:val="both"/>
            </w:pPr>
            <w:r w:rsidRPr="00575BD5">
              <w:t>Внешняя политика Александра II. Русско-турецкая война 1877—1878 гг.</w:t>
            </w:r>
          </w:p>
          <w:p w:rsidR="0034291B" w:rsidRPr="00575BD5" w:rsidRDefault="0034291B" w:rsidP="00EF15E2">
            <w:pPr>
              <w:spacing w:line="240" w:lineRule="atLeast"/>
              <w:jc w:val="both"/>
            </w:pPr>
            <w:r w:rsidRPr="00575BD5">
              <w:rPr>
                <w:i/>
              </w:rPr>
              <w:t>Проблема фальсификации истории России 19 века</w:t>
            </w:r>
          </w:p>
        </w:tc>
        <w:tc>
          <w:tcPr>
            <w:tcW w:w="851" w:type="dxa"/>
            <w:tcBorders>
              <w:top w:val="single" w:sz="4" w:space="0" w:color="000000"/>
              <w:left w:val="single" w:sz="4" w:space="0" w:color="000000"/>
              <w:right w:val="single" w:sz="4" w:space="0" w:color="000000"/>
            </w:tcBorders>
            <w:hideMark/>
          </w:tcPr>
          <w:p w:rsidR="0034291B" w:rsidRPr="00575BD5" w:rsidRDefault="0034291B" w:rsidP="00EF15E2">
            <w:pPr>
              <w:spacing w:line="240" w:lineRule="atLeast"/>
              <w:jc w:val="center"/>
            </w:pPr>
            <w:r w:rsidRPr="00575BD5">
              <w:t>1</w:t>
            </w:r>
          </w:p>
          <w:p w:rsidR="0034291B" w:rsidRPr="00575BD5" w:rsidRDefault="0034291B" w:rsidP="00EF15E2">
            <w:pPr>
              <w:spacing w:line="240" w:lineRule="atLeast"/>
              <w:jc w:val="center"/>
            </w:pPr>
          </w:p>
        </w:tc>
        <w:tc>
          <w:tcPr>
            <w:tcW w:w="850" w:type="dxa"/>
            <w:tcBorders>
              <w:top w:val="single" w:sz="4" w:space="0" w:color="000000"/>
              <w:left w:val="single" w:sz="4" w:space="0" w:color="000000"/>
              <w:right w:val="single" w:sz="4" w:space="0" w:color="000000"/>
            </w:tcBorders>
          </w:tcPr>
          <w:p w:rsidR="0034291B" w:rsidRPr="00575BD5" w:rsidRDefault="0034291B" w:rsidP="00EF15E2">
            <w:pPr>
              <w:spacing w:line="240" w:lineRule="atLeast"/>
            </w:pPr>
          </w:p>
        </w:tc>
        <w:tc>
          <w:tcPr>
            <w:tcW w:w="993" w:type="dxa"/>
            <w:tcBorders>
              <w:top w:val="single" w:sz="4" w:space="0" w:color="000000"/>
              <w:left w:val="single" w:sz="4" w:space="0" w:color="000000"/>
              <w:right w:val="single" w:sz="4" w:space="0" w:color="000000"/>
            </w:tcBorders>
          </w:tcPr>
          <w:p w:rsidR="0034291B" w:rsidRPr="00575BD5" w:rsidRDefault="0034291B" w:rsidP="00EF15E2">
            <w:pPr>
              <w:spacing w:line="240" w:lineRule="atLeast"/>
            </w:pPr>
          </w:p>
        </w:tc>
        <w:tc>
          <w:tcPr>
            <w:tcW w:w="8788" w:type="dxa"/>
            <w:tcBorders>
              <w:top w:val="single" w:sz="4" w:space="0" w:color="000000"/>
              <w:left w:val="single" w:sz="4" w:space="0" w:color="000000"/>
              <w:right w:val="single" w:sz="4" w:space="0" w:color="000000"/>
            </w:tcBorders>
          </w:tcPr>
          <w:p w:rsidR="0034291B" w:rsidRPr="00575BD5" w:rsidRDefault="0034291B" w:rsidP="00EF15E2">
            <w:pPr>
              <w:autoSpaceDE w:val="0"/>
              <w:autoSpaceDN w:val="0"/>
              <w:adjustRightInd w:val="0"/>
              <w:jc w:val="both"/>
            </w:pPr>
            <w:r w:rsidRPr="00575BD5">
              <w:rPr>
                <w:b/>
                <w:bCs/>
              </w:rPr>
              <w:t xml:space="preserve">Характеризовать </w:t>
            </w:r>
            <w:r w:rsidRPr="00575BD5">
              <w:t xml:space="preserve">внешнюю политику Александра II. </w:t>
            </w:r>
            <w:r w:rsidRPr="00575BD5">
              <w:rPr>
                <w:b/>
                <w:bCs/>
              </w:rPr>
              <w:t>Рассказывать</w:t>
            </w:r>
            <w:r w:rsidRPr="00575BD5">
              <w:t xml:space="preserve">, используя историческую карту, о наиболее значительных военных кампаниях. </w:t>
            </w:r>
            <w:r w:rsidRPr="00575BD5">
              <w:rPr>
                <w:b/>
                <w:bCs/>
              </w:rPr>
              <w:t xml:space="preserve">Характеризовать </w:t>
            </w:r>
            <w:r w:rsidRPr="00575BD5">
              <w:t>отношение российского общества к освободительной борьбе балканских народов в 1870е гг.</w:t>
            </w:r>
          </w:p>
          <w:p w:rsidR="0034291B" w:rsidRPr="00575BD5" w:rsidRDefault="0034291B" w:rsidP="00EF15E2">
            <w:pPr>
              <w:spacing w:line="240" w:lineRule="atLeast"/>
            </w:pPr>
            <w:r w:rsidRPr="00575BD5">
              <w:rPr>
                <w:b/>
                <w:bCs/>
              </w:rPr>
              <w:t xml:space="preserve">Показывать </w:t>
            </w:r>
            <w:r w:rsidRPr="00575BD5">
              <w:t>на карте территории, включённые в состав Российской империи во второй половине XIX в.</w:t>
            </w:r>
          </w:p>
        </w:tc>
      </w:tr>
      <w:tr w:rsidR="00EF15E2" w:rsidRPr="00575BD5" w:rsidTr="008F6609">
        <w:trPr>
          <w:trHeight w:val="260"/>
        </w:trPr>
        <w:tc>
          <w:tcPr>
            <w:tcW w:w="4770" w:type="dxa"/>
            <w:gridSpan w:val="3"/>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pPr>
            <w:r w:rsidRPr="00575BD5">
              <w:lastRenderedPageBreak/>
              <w:t>Тема IV. Россия в 1880—1890-е гг. (11 ч)</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rPr>
                <w:b/>
              </w:rPr>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rPr>
                <w:b/>
              </w:rPr>
            </w:pPr>
          </w:p>
        </w:tc>
        <w:tc>
          <w:tcPr>
            <w:tcW w:w="8788"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rPr>
                <w:b/>
              </w:rPr>
            </w:pPr>
          </w:p>
        </w:tc>
      </w:tr>
      <w:tr w:rsidR="00EF15E2" w:rsidRPr="00575BD5" w:rsidTr="008F6609">
        <w:trPr>
          <w:trHeight w:val="451"/>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53</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Александр III: особенности внутренней политики</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Характеризовать </w:t>
            </w:r>
            <w:r w:rsidRPr="00575BD5">
              <w:t xml:space="preserve">внутреннюю политику Александра III. </w:t>
            </w:r>
            <w:r w:rsidRPr="00575BD5">
              <w:rPr>
                <w:b/>
                <w:bCs/>
              </w:rPr>
              <w:t xml:space="preserve">Излагать </w:t>
            </w:r>
            <w:r w:rsidRPr="00575BD5">
              <w:t xml:space="preserve">оценки деятельности императора Александра III, приводимые в учебной литера туре, </w:t>
            </w:r>
            <w:r w:rsidRPr="00575BD5">
              <w:rPr>
                <w:b/>
                <w:bCs/>
              </w:rPr>
              <w:t xml:space="preserve">высказывать </w:t>
            </w:r>
            <w:r w:rsidRPr="00575BD5">
              <w:t xml:space="preserve">и </w:t>
            </w:r>
            <w:r w:rsidRPr="00575BD5">
              <w:rPr>
                <w:b/>
                <w:bCs/>
              </w:rPr>
              <w:t xml:space="preserve">аргументировать </w:t>
            </w:r>
            <w:r w:rsidRPr="00575BD5">
              <w:t>свою оценку.</w:t>
            </w:r>
          </w:p>
        </w:tc>
      </w:tr>
      <w:tr w:rsidR="00EF15E2" w:rsidRPr="00575BD5" w:rsidTr="008F6609">
        <w:trPr>
          <w:trHeight w:val="415"/>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54</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Перемены в экономике и социальном строе</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Раскрывать </w:t>
            </w:r>
            <w:r w:rsidRPr="00575BD5">
              <w:t>цели, содержание и результаты экономических реформ последней трети XIX в.</w:t>
            </w:r>
          </w:p>
        </w:tc>
      </w:tr>
      <w:tr w:rsidR="00EF15E2" w:rsidRPr="00575BD5" w:rsidTr="008F6609">
        <w:trPr>
          <w:trHeight w:val="422"/>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55</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Общественное движение при Александре III</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Излагать </w:t>
            </w:r>
            <w:r w:rsidRPr="00575BD5">
              <w:t xml:space="preserve">оценки значения общественного движения, </w:t>
            </w:r>
            <w:r w:rsidRPr="00575BD5">
              <w:rPr>
                <w:b/>
                <w:bCs/>
              </w:rPr>
              <w:t xml:space="preserve">высказывать </w:t>
            </w:r>
            <w:r w:rsidRPr="00575BD5">
              <w:t>своё отношение к ним.</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56</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 xml:space="preserve">Национальная и религиозная политика Александра III. </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Характеризовать </w:t>
            </w:r>
            <w:r w:rsidRPr="00575BD5">
              <w:rPr>
                <w:bCs/>
              </w:rPr>
              <w:t>национальную и религиозную</w:t>
            </w:r>
            <w:r w:rsidRPr="00575BD5">
              <w:rPr>
                <w:b/>
                <w:bCs/>
              </w:rPr>
              <w:t xml:space="preserve"> </w:t>
            </w:r>
            <w:r w:rsidRPr="00575BD5">
              <w:t xml:space="preserve">политику Александра III. </w:t>
            </w:r>
            <w:r w:rsidRPr="00575BD5">
              <w:rPr>
                <w:b/>
                <w:bCs/>
              </w:rPr>
              <w:t xml:space="preserve">Объяснять </w:t>
            </w:r>
            <w:r w:rsidRPr="00575BD5">
              <w:t>последствия проводимой политики.</w:t>
            </w:r>
          </w:p>
        </w:tc>
      </w:tr>
      <w:tr w:rsidR="00EF15E2" w:rsidRPr="00575BD5" w:rsidTr="008F6609">
        <w:trPr>
          <w:trHeight w:val="649"/>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both"/>
            </w:pPr>
            <w:r>
              <w:t>5</w:t>
            </w:r>
            <w:r w:rsidR="00D04CC4">
              <w:t>7</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Внешняя политика Александра III.</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pPr>
            <w:r w:rsidRPr="00575BD5">
              <w:rPr>
                <w:b/>
                <w:bCs/>
              </w:rPr>
              <w:t xml:space="preserve">Характеризовать </w:t>
            </w:r>
            <w:r w:rsidRPr="00575BD5">
              <w:t>основные цели и направления внешней политики России во второй половине XIX в.</w:t>
            </w:r>
          </w:p>
          <w:p w:rsidR="00EF15E2" w:rsidRPr="00575BD5" w:rsidRDefault="00EF15E2" w:rsidP="00EF15E2">
            <w:pPr>
              <w:autoSpaceDE w:val="0"/>
              <w:autoSpaceDN w:val="0"/>
              <w:adjustRightInd w:val="0"/>
              <w:jc w:val="both"/>
              <w:rPr>
                <w:bCs/>
              </w:rPr>
            </w:pPr>
            <w:r w:rsidRPr="00575BD5">
              <w:rPr>
                <w:b/>
                <w:bCs/>
              </w:rPr>
              <w:t>Рассказывать</w:t>
            </w:r>
            <w:r w:rsidRPr="00575BD5">
              <w:t>, используя историческую карту, о наиболее значительных военных кампаниях.</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58</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6065B9" w:rsidRDefault="006065B9" w:rsidP="00EF15E2">
            <w:pPr>
              <w:spacing w:line="240" w:lineRule="atLeast"/>
              <w:jc w:val="both"/>
            </w:pPr>
            <w:r>
              <w:t xml:space="preserve">Культурное пространство империи во второй половине </w:t>
            </w:r>
            <w:r>
              <w:rPr>
                <w:lang w:val="en-US"/>
              </w:rPr>
              <w:t>XIX</w:t>
            </w:r>
            <w:r>
              <w:t>в.</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pPr>
            <w:r w:rsidRPr="00575BD5">
              <w:rPr>
                <w:b/>
                <w:bCs/>
              </w:rPr>
              <w:t xml:space="preserve">Характеризовать </w:t>
            </w:r>
            <w:r w:rsidRPr="00575BD5">
              <w:t xml:space="preserve">достижения культуры России второй половины XIX в. </w:t>
            </w:r>
            <w:r w:rsidRPr="00575BD5">
              <w:rPr>
                <w:b/>
                <w:bCs/>
              </w:rPr>
              <w:t xml:space="preserve">Составлять </w:t>
            </w:r>
            <w:r w:rsidRPr="00575BD5">
              <w:t>описание памятников культуры рассматриваемо го периода (для памятников,</w:t>
            </w:r>
          </w:p>
          <w:p w:rsidR="00EF15E2" w:rsidRPr="00575BD5" w:rsidRDefault="00EF15E2" w:rsidP="00EF15E2">
            <w:pPr>
              <w:autoSpaceDE w:val="0"/>
              <w:autoSpaceDN w:val="0"/>
              <w:adjustRightInd w:val="0"/>
              <w:jc w:val="both"/>
              <w:rPr>
                <w:bCs/>
              </w:rPr>
            </w:pPr>
            <w:r w:rsidRPr="00575BD5">
              <w:t xml:space="preserve">находящихся в крае, городе, может быть составлен сценарий экскурсии). </w:t>
            </w:r>
            <w:r w:rsidRPr="00575BD5">
              <w:rPr>
                <w:b/>
                <w:bCs/>
              </w:rPr>
              <w:t xml:space="preserve">Подготовить </w:t>
            </w:r>
            <w:r w:rsidRPr="00575BD5">
              <w:t xml:space="preserve">сообщение о творчестве известного деятеля российской культуры второй половины XIX в. (по выбору). </w:t>
            </w:r>
            <w:r w:rsidRPr="00575BD5">
              <w:rPr>
                <w:b/>
                <w:bCs/>
              </w:rPr>
              <w:t xml:space="preserve">Проводить </w:t>
            </w:r>
            <w:r w:rsidRPr="00575BD5">
              <w:t xml:space="preserve">поиск информации для сообщения о культуре края во второй половине XIX в. </w:t>
            </w:r>
            <w:r w:rsidRPr="00575BD5">
              <w:rPr>
                <w:b/>
                <w:bCs/>
              </w:rPr>
              <w:t xml:space="preserve">Давать </w:t>
            </w:r>
            <w:r w:rsidRPr="00575BD5">
              <w:t>оценку вклада российской культуры в мировую культуру XIX в.</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59</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 xml:space="preserve">Повседневная жизнь разных слоёв населения в XIX в. </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Рассказывать </w:t>
            </w:r>
            <w:r w:rsidRPr="00575BD5">
              <w:t xml:space="preserve">о положении основных слоёв российского общества в этот период, </w:t>
            </w:r>
            <w:r w:rsidRPr="00575BD5">
              <w:rPr>
                <w:b/>
                <w:bCs/>
              </w:rPr>
              <w:t xml:space="preserve">характеризовать </w:t>
            </w:r>
            <w:r w:rsidRPr="00575BD5">
              <w:t xml:space="preserve">его. </w:t>
            </w:r>
            <w:r w:rsidRPr="00575BD5">
              <w:rPr>
                <w:b/>
                <w:bCs/>
              </w:rPr>
              <w:t xml:space="preserve">Систематизировать </w:t>
            </w:r>
            <w:r w:rsidRPr="00575BD5">
              <w:t xml:space="preserve">и </w:t>
            </w:r>
            <w:r w:rsidRPr="00575BD5">
              <w:rPr>
                <w:b/>
                <w:bCs/>
              </w:rPr>
              <w:t xml:space="preserve">обобщать </w:t>
            </w:r>
            <w:r w:rsidRPr="00575BD5">
              <w:t xml:space="preserve">исторический материал. </w:t>
            </w:r>
            <w:r w:rsidRPr="00575BD5">
              <w:rPr>
                <w:b/>
                <w:bCs/>
              </w:rPr>
              <w:t xml:space="preserve">Высказывать </w:t>
            </w:r>
            <w:r w:rsidRPr="00575BD5">
              <w:t xml:space="preserve">и </w:t>
            </w:r>
            <w:r w:rsidRPr="00575BD5">
              <w:rPr>
                <w:b/>
                <w:bCs/>
              </w:rPr>
              <w:t xml:space="preserve">аргументировать </w:t>
            </w:r>
            <w:r w:rsidRPr="00575BD5">
              <w:t xml:space="preserve">суждения о сущности и значении основных событий и процессов отечественной истории XIX в., </w:t>
            </w:r>
            <w:r w:rsidRPr="00575BD5">
              <w:rPr>
                <w:b/>
                <w:bCs/>
              </w:rPr>
              <w:t xml:space="preserve">давать </w:t>
            </w:r>
            <w:r w:rsidRPr="00575BD5">
              <w:t xml:space="preserve">оценку её деятелей. </w:t>
            </w:r>
            <w:r w:rsidRPr="00575BD5">
              <w:rPr>
                <w:b/>
                <w:bCs/>
              </w:rPr>
              <w:t xml:space="preserve">Характеризовать </w:t>
            </w:r>
            <w:r w:rsidRPr="00575BD5">
              <w:t>место и роль России в европейской и мировой истории XIX в.</w:t>
            </w:r>
          </w:p>
        </w:tc>
      </w:tr>
      <w:tr w:rsidR="00EF15E2" w:rsidRPr="00575BD5" w:rsidTr="008F6609">
        <w:trPr>
          <w:trHeight w:val="343"/>
        </w:trPr>
        <w:tc>
          <w:tcPr>
            <w:tcW w:w="6613" w:type="dxa"/>
            <w:gridSpan w:val="5"/>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pPr>
            <w:r w:rsidRPr="00575BD5">
              <w:t>Тема V. Россия в начале XX в. (19 ч)</w:t>
            </w:r>
          </w:p>
        </w:tc>
        <w:tc>
          <w:tcPr>
            <w:tcW w:w="8788"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rPr>
                <w:b/>
              </w:rPr>
            </w:pPr>
          </w:p>
        </w:tc>
      </w:tr>
      <w:tr w:rsidR="0034291B" w:rsidRPr="00575BD5" w:rsidTr="00656DB3">
        <w:trPr>
          <w:trHeight w:val="1656"/>
        </w:trPr>
        <w:tc>
          <w:tcPr>
            <w:tcW w:w="992" w:type="dxa"/>
            <w:tcBorders>
              <w:top w:val="single" w:sz="4" w:space="0" w:color="000000"/>
              <w:left w:val="single" w:sz="4" w:space="0" w:color="000000"/>
              <w:right w:val="single" w:sz="4" w:space="0" w:color="000000"/>
            </w:tcBorders>
            <w:hideMark/>
          </w:tcPr>
          <w:p w:rsidR="0034291B" w:rsidRPr="00575BD5" w:rsidRDefault="00D04CC4" w:rsidP="00EF15E2">
            <w:pPr>
              <w:spacing w:line="240" w:lineRule="atLeast"/>
              <w:jc w:val="both"/>
            </w:pPr>
            <w:r>
              <w:lastRenderedPageBreak/>
              <w:t>60</w:t>
            </w:r>
          </w:p>
        </w:tc>
        <w:tc>
          <w:tcPr>
            <w:tcW w:w="2927" w:type="dxa"/>
            <w:tcBorders>
              <w:top w:val="single" w:sz="4" w:space="0" w:color="000000"/>
              <w:left w:val="single" w:sz="4" w:space="0" w:color="000000"/>
              <w:right w:val="single" w:sz="4" w:space="0" w:color="000000"/>
            </w:tcBorders>
            <w:hideMark/>
          </w:tcPr>
          <w:p w:rsidR="0034291B" w:rsidRPr="00D04CC4" w:rsidRDefault="0034291B" w:rsidP="00EF15E2">
            <w:pPr>
              <w:spacing w:line="240" w:lineRule="atLeast"/>
              <w:jc w:val="both"/>
              <w:rPr>
                <w:i/>
              </w:rPr>
            </w:pPr>
            <w:r w:rsidRPr="00575BD5">
              <w:rPr>
                <w:i/>
              </w:rPr>
              <w:t>Россия в начале ХХ века. Проблема фальсификации истории</w:t>
            </w:r>
            <w:r w:rsidR="00D04CC4">
              <w:rPr>
                <w:i/>
              </w:rPr>
              <w:t xml:space="preserve"> России </w:t>
            </w:r>
            <w:r w:rsidR="00D04CC4">
              <w:rPr>
                <w:i/>
                <w:lang w:val="en-US"/>
              </w:rPr>
              <w:t>XX</w:t>
            </w:r>
            <w:r w:rsidR="00D04CC4">
              <w:rPr>
                <w:i/>
              </w:rPr>
              <w:t>века</w:t>
            </w:r>
          </w:p>
          <w:p w:rsidR="0034291B" w:rsidRPr="00575BD5" w:rsidRDefault="0034291B" w:rsidP="00EF15E2">
            <w:pPr>
              <w:spacing w:line="240" w:lineRule="atLeast"/>
              <w:jc w:val="both"/>
              <w:rPr>
                <w:i/>
              </w:rPr>
            </w:pPr>
            <w:r w:rsidRPr="00575BD5">
              <w:t>Россия и мир на рубеже XIX—XX вв.: динамика и противоречия развития</w:t>
            </w:r>
          </w:p>
        </w:tc>
        <w:tc>
          <w:tcPr>
            <w:tcW w:w="851" w:type="dxa"/>
            <w:tcBorders>
              <w:top w:val="single" w:sz="4" w:space="0" w:color="000000"/>
              <w:left w:val="single" w:sz="4" w:space="0" w:color="000000"/>
              <w:right w:val="single" w:sz="4" w:space="0" w:color="000000"/>
            </w:tcBorders>
            <w:hideMark/>
          </w:tcPr>
          <w:p w:rsidR="0034291B" w:rsidRPr="00575BD5" w:rsidRDefault="0034291B" w:rsidP="00EF15E2">
            <w:pPr>
              <w:spacing w:line="240" w:lineRule="atLeast"/>
              <w:jc w:val="center"/>
            </w:pPr>
            <w:r w:rsidRPr="00575BD5">
              <w:t>1</w:t>
            </w:r>
          </w:p>
          <w:p w:rsidR="0034291B" w:rsidRPr="00575BD5" w:rsidRDefault="0034291B" w:rsidP="00EF15E2">
            <w:pPr>
              <w:spacing w:line="240" w:lineRule="atLeast"/>
              <w:jc w:val="center"/>
            </w:pPr>
          </w:p>
        </w:tc>
        <w:tc>
          <w:tcPr>
            <w:tcW w:w="850" w:type="dxa"/>
            <w:tcBorders>
              <w:top w:val="single" w:sz="4" w:space="0" w:color="000000"/>
              <w:left w:val="single" w:sz="4" w:space="0" w:color="000000"/>
              <w:right w:val="single" w:sz="4" w:space="0" w:color="000000"/>
            </w:tcBorders>
          </w:tcPr>
          <w:p w:rsidR="0034291B" w:rsidRPr="00575BD5" w:rsidRDefault="0034291B" w:rsidP="00EF15E2">
            <w:pPr>
              <w:spacing w:line="240" w:lineRule="atLeast"/>
            </w:pPr>
          </w:p>
        </w:tc>
        <w:tc>
          <w:tcPr>
            <w:tcW w:w="993" w:type="dxa"/>
            <w:tcBorders>
              <w:top w:val="single" w:sz="4" w:space="0" w:color="000000"/>
              <w:left w:val="single" w:sz="4" w:space="0" w:color="000000"/>
              <w:right w:val="single" w:sz="4" w:space="0" w:color="000000"/>
            </w:tcBorders>
          </w:tcPr>
          <w:p w:rsidR="0034291B" w:rsidRPr="00575BD5" w:rsidRDefault="0034291B" w:rsidP="00EF15E2">
            <w:pPr>
              <w:spacing w:line="240" w:lineRule="atLeast"/>
            </w:pPr>
          </w:p>
        </w:tc>
        <w:tc>
          <w:tcPr>
            <w:tcW w:w="8788" w:type="dxa"/>
            <w:vMerge w:val="restart"/>
            <w:tcBorders>
              <w:top w:val="single" w:sz="4" w:space="0" w:color="000000"/>
              <w:left w:val="single" w:sz="4" w:space="0" w:color="000000"/>
              <w:right w:val="single" w:sz="4" w:space="0" w:color="000000"/>
            </w:tcBorders>
          </w:tcPr>
          <w:p w:rsidR="0034291B" w:rsidRPr="00575BD5" w:rsidRDefault="0034291B" w:rsidP="00EF15E2">
            <w:pPr>
              <w:spacing w:line="240" w:lineRule="atLeast"/>
            </w:pPr>
            <w:r w:rsidRPr="00575BD5">
              <w:rPr>
                <w:b/>
                <w:bCs/>
              </w:rPr>
              <w:t xml:space="preserve">Давать </w:t>
            </w:r>
            <w:r w:rsidRPr="00575BD5">
              <w:t xml:space="preserve">характеристику геополитического положения и экономического развития России в начале XX в., используя ин формацию исторической карты. </w:t>
            </w:r>
            <w:r w:rsidRPr="00575BD5">
              <w:rPr>
                <w:b/>
                <w:bCs/>
              </w:rPr>
              <w:t xml:space="preserve">Характеризовать </w:t>
            </w:r>
            <w:r w:rsidRPr="00575BD5">
              <w:t xml:space="preserve">положение, образ жизни различных сословий и социальных групп в России в начале XX в. (в том числе на материале истории края). </w:t>
            </w:r>
            <w:r w:rsidRPr="00575BD5">
              <w:rPr>
                <w:b/>
                <w:bCs/>
              </w:rPr>
              <w:t xml:space="preserve">Сравнивать </w:t>
            </w:r>
            <w:r w:rsidRPr="00575BD5">
              <w:t xml:space="preserve">темпы и характер экономической модернизации в России и других странах. </w:t>
            </w:r>
            <w:r w:rsidRPr="00575BD5">
              <w:rPr>
                <w:b/>
                <w:bCs/>
              </w:rPr>
              <w:t>Объяснять</w:t>
            </w:r>
            <w:r w:rsidRPr="00575BD5">
              <w:t xml:space="preserve">, в чём заключались особенности модернизации в России в начале XX в. </w:t>
            </w:r>
            <w:r w:rsidRPr="00575BD5">
              <w:rPr>
                <w:b/>
                <w:bCs/>
              </w:rPr>
              <w:t xml:space="preserve">Раскрывать </w:t>
            </w:r>
            <w:r w:rsidRPr="00575BD5">
              <w:t>сущность аграрного вопроса в России в начале XX в.</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61</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Социально-экономическое развитие страны на рубеже XIX— XX вв.</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vMerge/>
            <w:tcBorders>
              <w:left w:val="single" w:sz="4" w:space="0" w:color="000000"/>
              <w:bottom w:val="single" w:sz="4" w:space="0" w:color="000000"/>
              <w:right w:val="single" w:sz="4" w:space="0" w:color="000000"/>
            </w:tcBorders>
          </w:tcPr>
          <w:p w:rsidR="00EF15E2" w:rsidRPr="00575BD5" w:rsidRDefault="00EF15E2" w:rsidP="00EF15E2">
            <w:pPr>
              <w:spacing w:line="240" w:lineRule="atLeast"/>
            </w:pP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62</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Николай II: начало правления. Политическое развитие страны в 1894—1904 гг.</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Объяснять</w:t>
            </w:r>
            <w:r w:rsidRPr="00575BD5">
              <w:t xml:space="preserve">, в чём заключалась необходимость политических реформ в России в начале XX в. </w:t>
            </w:r>
            <w:r w:rsidRPr="00575BD5">
              <w:rPr>
                <w:b/>
                <w:bCs/>
              </w:rPr>
              <w:t xml:space="preserve">Раскрывать </w:t>
            </w:r>
            <w:r w:rsidRPr="00575BD5">
              <w:t xml:space="preserve">содержание и </w:t>
            </w:r>
            <w:r w:rsidRPr="00575BD5">
              <w:rPr>
                <w:b/>
                <w:bCs/>
              </w:rPr>
              <w:t xml:space="preserve">давать </w:t>
            </w:r>
            <w:r w:rsidRPr="00575BD5">
              <w:t xml:space="preserve">оценку планов и опыта реформ в России в начале XX в. </w:t>
            </w:r>
            <w:r w:rsidRPr="00575BD5">
              <w:rPr>
                <w:b/>
                <w:bCs/>
              </w:rPr>
              <w:t xml:space="preserve">Давать </w:t>
            </w:r>
            <w:r w:rsidRPr="00575BD5">
              <w:t xml:space="preserve">характеристику императора Николая II. </w:t>
            </w:r>
            <w:r w:rsidRPr="00575BD5">
              <w:rPr>
                <w:b/>
                <w:bCs/>
              </w:rPr>
              <w:t xml:space="preserve">Объяснять </w:t>
            </w:r>
            <w:r w:rsidRPr="00575BD5">
              <w:t xml:space="preserve">причины радикализации общественного движения в России в начале XX в. </w:t>
            </w:r>
            <w:r w:rsidRPr="00575BD5">
              <w:rPr>
                <w:b/>
                <w:bCs/>
              </w:rPr>
              <w:t xml:space="preserve">Систематизировать </w:t>
            </w:r>
            <w:r w:rsidRPr="00575BD5">
              <w:t xml:space="preserve">материал об основных политических течениях в России в начале XX в., </w:t>
            </w:r>
            <w:r w:rsidRPr="00575BD5">
              <w:rPr>
                <w:b/>
                <w:bCs/>
              </w:rPr>
              <w:t xml:space="preserve">характеризовать </w:t>
            </w:r>
            <w:r w:rsidRPr="00575BD5">
              <w:t xml:space="preserve">их определяющие черты. </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63</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Внешняя политика Николая II. Русско-японская война 1904—1905 гг.</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Характеризовать </w:t>
            </w:r>
            <w:r w:rsidRPr="00575BD5">
              <w:t xml:space="preserve">основные направления внешней политики России, причины русско-японской войны, планы сторон. </w:t>
            </w:r>
            <w:r w:rsidRPr="00575BD5">
              <w:rPr>
                <w:b/>
                <w:bCs/>
              </w:rPr>
              <w:t xml:space="preserve">Рассказывать </w:t>
            </w:r>
            <w:r w:rsidRPr="00575BD5">
              <w:t xml:space="preserve">о ходе боевых действий, используя историческую карту. </w:t>
            </w:r>
            <w:r w:rsidRPr="00575BD5">
              <w:rPr>
                <w:b/>
                <w:bCs/>
              </w:rPr>
              <w:t xml:space="preserve">Излагать </w:t>
            </w:r>
            <w:r w:rsidRPr="00575BD5">
              <w:t xml:space="preserve">условия Портсмутского мира и </w:t>
            </w:r>
            <w:r w:rsidRPr="00575BD5">
              <w:rPr>
                <w:b/>
                <w:bCs/>
              </w:rPr>
              <w:t xml:space="preserve">разъяснять </w:t>
            </w:r>
            <w:r w:rsidRPr="00575BD5">
              <w:t xml:space="preserve">его значение на основе информации учебника и исторических документов. </w:t>
            </w:r>
            <w:r w:rsidRPr="00575BD5">
              <w:rPr>
                <w:b/>
                <w:bCs/>
              </w:rPr>
              <w:t xml:space="preserve">Раскрывать </w:t>
            </w:r>
            <w:r w:rsidRPr="00575BD5">
              <w:t>воздействие войны на общественную жизнь России.</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64</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Первая российская революция. Политические реформы 1905—1907 гг.</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34291B"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rPr>
                <w:bCs/>
              </w:rPr>
            </w:pPr>
            <w:r w:rsidRPr="00575BD5">
              <w:rPr>
                <w:b/>
                <w:bCs/>
              </w:rPr>
              <w:t xml:space="preserve">Раскрывать </w:t>
            </w:r>
            <w:r w:rsidRPr="00575BD5">
              <w:t xml:space="preserve">причины и характер российской революции 1905–1907 гг. </w:t>
            </w:r>
            <w:r w:rsidRPr="00575BD5">
              <w:rPr>
                <w:b/>
                <w:bCs/>
              </w:rPr>
              <w:t xml:space="preserve">Рассказывать </w:t>
            </w:r>
            <w:r w:rsidRPr="00575BD5">
              <w:t xml:space="preserve">об основных событиях революции 1905–1907 гг. и их участниках. </w:t>
            </w:r>
            <w:r w:rsidRPr="00575BD5">
              <w:rPr>
                <w:b/>
                <w:bCs/>
              </w:rPr>
              <w:t xml:space="preserve">Объяснять </w:t>
            </w:r>
            <w:r w:rsidRPr="00575BD5">
              <w:t xml:space="preserve">смысл понятий: Государственная дума, кадеты, октябристы, социал-демократы.  </w:t>
            </w:r>
            <w:r w:rsidRPr="00575BD5">
              <w:rPr>
                <w:b/>
                <w:bCs/>
              </w:rPr>
              <w:t xml:space="preserve">Характеризовать </w:t>
            </w:r>
            <w:r w:rsidRPr="00575BD5">
              <w:t xml:space="preserve">обстоятельства формирования политических партий и становления парламентаризма в России. </w:t>
            </w:r>
            <w:r w:rsidRPr="00575BD5">
              <w:rPr>
                <w:b/>
                <w:bCs/>
              </w:rPr>
              <w:t xml:space="preserve">Излагать </w:t>
            </w:r>
            <w:r w:rsidRPr="00575BD5">
              <w:t xml:space="preserve">оценки значения отдельных событий и революции в целом, приводимые в учебной литературе, </w:t>
            </w:r>
            <w:r w:rsidRPr="00575BD5">
              <w:rPr>
                <w:b/>
                <w:bCs/>
              </w:rPr>
              <w:t xml:space="preserve">формулировать </w:t>
            </w:r>
            <w:r w:rsidRPr="00575BD5">
              <w:t xml:space="preserve">и </w:t>
            </w:r>
            <w:r w:rsidRPr="00575BD5">
              <w:rPr>
                <w:b/>
                <w:bCs/>
              </w:rPr>
              <w:t xml:space="preserve">аргументировать </w:t>
            </w:r>
            <w:r w:rsidRPr="00575BD5">
              <w:t>свою оценку.</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65</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Default="00EF15E2" w:rsidP="00EF15E2">
            <w:pPr>
              <w:spacing w:line="240" w:lineRule="atLeast"/>
              <w:jc w:val="both"/>
            </w:pPr>
            <w:r w:rsidRPr="00575BD5">
              <w:t>Социально-экономические реформы П. А. Столыпина.</w:t>
            </w:r>
          </w:p>
          <w:p w:rsidR="0034291B" w:rsidRPr="00575BD5" w:rsidRDefault="0034291B" w:rsidP="00EF15E2">
            <w:pPr>
              <w:spacing w:line="240" w:lineRule="atLeast"/>
              <w:jc w:val="both"/>
            </w:pPr>
            <w:r w:rsidRPr="00575BD5">
              <w:t>Политическое развитие страны в 1907—1914 гг.</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533E55" w:rsidP="00EF15E2">
            <w:pPr>
              <w:spacing w:line="240" w:lineRule="atLeast"/>
              <w:jc w:val="center"/>
            </w:pPr>
            <w:r w:rsidRPr="00575BD5">
              <w:t>1</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pPr>
            <w:r w:rsidRPr="00575BD5">
              <w:rPr>
                <w:b/>
                <w:bCs/>
              </w:rPr>
              <w:t xml:space="preserve">Излагать </w:t>
            </w:r>
            <w:r w:rsidRPr="00575BD5">
              <w:t xml:space="preserve">основные положения аграрной реформы П.А. Столыпина, </w:t>
            </w:r>
            <w:r w:rsidRPr="00575BD5">
              <w:rPr>
                <w:b/>
                <w:bCs/>
              </w:rPr>
              <w:t xml:space="preserve">давать </w:t>
            </w:r>
            <w:r w:rsidRPr="00575BD5">
              <w:t>оценку её итогов и значения.</w:t>
            </w:r>
          </w:p>
          <w:p w:rsidR="00EF15E2" w:rsidRPr="00575BD5" w:rsidRDefault="00EF15E2" w:rsidP="00EF15E2">
            <w:pPr>
              <w:autoSpaceDE w:val="0"/>
              <w:autoSpaceDN w:val="0"/>
              <w:adjustRightInd w:val="0"/>
              <w:jc w:val="both"/>
              <w:rPr>
                <w:bCs/>
              </w:rPr>
            </w:pPr>
            <w:r w:rsidRPr="00575BD5">
              <w:rPr>
                <w:b/>
                <w:bCs/>
              </w:rPr>
              <w:t xml:space="preserve">Объяснять </w:t>
            </w:r>
            <w:r w:rsidRPr="00575BD5">
              <w:t xml:space="preserve">смысл понятий: отруб, хутор, переселенческая политика. </w:t>
            </w:r>
            <w:r w:rsidRPr="00575BD5">
              <w:rPr>
                <w:b/>
                <w:bCs/>
              </w:rPr>
              <w:t xml:space="preserve">Составлять </w:t>
            </w:r>
            <w:r w:rsidRPr="00575BD5">
              <w:t>характеристику (исторический портрет) П.А. Столыпина, используя материал учебника и дополнительную информацию.</w:t>
            </w:r>
          </w:p>
        </w:tc>
      </w:tr>
      <w:tr w:rsidR="00D04CC4"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tcPr>
          <w:p w:rsidR="00D04CC4" w:rsidRDefault="00D04CC4" w:rsidP="00EF15E2">
            <w:pPr>
              <w:spacing w:line="240" w:lineRule="atLeast"/>
              <w:jc w:val="both"/>
            </w:pPr>
            <w:r>
              <w:lastRenderedPageBreak/>
              <w:t>66</w:t>
            </w:r>
          </w:p>
        </w:tc>
        <w:tc>
          <w:tcPr>
            <w:tcW w:w="2927" w:type="dxa"/>
            <w:tcBorders>
              <w:top w:val="single" w:sz="4" w:space="0" w:color="000000"/>
              <w:left w:val="single" w:sz="4" w:space="0" w:color="000000"/>
              <w:bottom w:val="single" w:sz="4" w:space="0" w:color="000000"/>
              <w:right w:val="single" w:sz="4" w:space="0" w:color="000000"/>
            </w:tcBorders>
          </w:tcPr>
          <w:p w:rsidR="00D04CC4" w:rsidRPr="00575BD5" w:rsidRDefault="00D04CC4" w:rsidP="00EF15E2">
            <w:pPr>
              <w:spacing w:line="240" w:lineRule="atLeast"/>
              <w:jc w:val="both"/>
            </w:pPr>
            <w:r w:rsidRPr="00575BD5">
              <w:t>Политическое развитие страны в 1907—1914 гг.</w:t>
            </w:r>
          </w:p>
        </w:tc>
        <w:tc>
          <w:tcPr>
            <w:tcW w:w="851" w:type="dxa"/>
            <w:tcBorders>
              <w:top w:val="single" w:sz="4" w:space="0" w:color="000000"/>
              <w:left w:val="single" w:sz="4" w:space="0" w:color="000000"/>
              <w:bottom w:val="single" w:sz="4" w:space="0" w:color="000000"/>
              <w:right w:val="single" w:sz="4" w:space="0" w:color="000000"/>
            </w:tcBorders>
          </w:tcPr>
          <w:p w:rsidR="00D04CC4" w:rsidRPr="00575BD5" w:rsidRDefault="00D04CC4" w:rsidP="00EF15E2">
            <w:pPr>
              <w:spacing w:line="240" w:lineRule="atLeast"/>
              <w:jc w:val="center"/>
            </w:pPr>
            <w:r>
              <w:t>1</w:t>
            </w:r>
          </w:p>
        </w:tc>
        <w:tc>
          <w:tcPr>
            <w:tcW w:w="850" w:type="dxa"/>
            <w:tcBorders>
              <w:top w:val="single" w:sz="4" w:space="0" w:color="000000"/>
              <w:left w:val="single" w:sz="4" w:space="0" w:color="000000"/>
              <w:bottom w:val="single" w:sz="4" w:space="0" w:color="000000"/>
              <w:right w:val="single" w:sz="4" w:space="0" w:color="000000"/>
            </w:tcBorders>
          </w:tcPr>
          <w:p w:rsidR="00D04CC4" w:rsidRPr="00575BD5" w:rsidRDefault="00D04CC4"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D04CC4" w:rsidRPr="00575BD5" w:rsidRDefault="00D04CC4" w:rsidP="00EF15E2">
            <w:pPr>
              <w:spacing w:line="240" w:lineRule="atLeast"/>
            </w:pPr>
          </w:p>
        </w:tc>
        <w:tc>
          <w:tcPr>
            <w:tcW w:w="8788" w:type="dxa"/>
          </w:tcPr>
          <w:p w:rsidR="00D04CC4" w:rsidRPr="00D04CC4" w:rsidRDefault="00D04CC4" w:rsidP="00EF15E2">
            <w:pPr>
              <w:autoSpaceDE w:val="0"/>
              <w:autoSpaceDN w:val="0"/>
              <w:adjustRightInd w:val="0"/>
              <w:jc w:val="both"/>
              <w:rPr>
                <w:bCs/>
              </w:rPr>
            </w:pPr>
            <w:r w:rsidRPr="00D04CC4">
              <w:rPr>
                <w:bCs/>
              </w:rPr>
              <w:t>Раскрывать основную сущность и последствия изменений в политической и общественной жизни России по сле революции 1905-1907гг</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67</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pPr>
            <w:r w:rsidRPr="00575BD5">
              <w:t>Серебряный век русской культуры.</w:t>
            </w:r>
          </w:p>
          <w:p w:rsidR="00EF15E2" w:rsidRPr="00575BD5" w:rsidRDefault="00EF15E2" w:rsidP="00EF15E2">
            <w:pPr>
              <w:spacing w:line="240" w:lineRule="atLeast"/>
              <w:jc w:val="both"/>
            </w:pP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center"/>
            </w:pPr>
            <w:r w:rsidRPr="00575BD5">
              <w:t>2</w:t>
            </w:r>
          </w:p>
        </w:tc>
        <w:tc>
          <w:tcPr>
            <w:tcW w:w="850" w:type="dxa"/>
            <w:tcBorders>
              <w:top w:val="single" w:sz="4" w:space="0" w:color="000000"/>
              <w:left w:val="single" w:sz="4" w:space="0" w:color="000000"/>
              <w:bottom w:val="single" w:sz="4" w:space="0" w:color="000000"/>
              <w:right w:val="single" w:sz="4" w:space="0" w:color="000000"/>
            </w:tcBorders>
          </w:tcPr>
          <w:p w:rsidR="00C41FD9" w:rsidRPr="00575BD5" w:rsidRDefault="00C41FD9" w:rsidP="00EF15E2">
            <w:pPr>
              <w:spacing w:line="240" w:lineRule="atLeast"/>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pPr>
          </w:p>
        </w:tc>
        <w:tc>
          <w:tcPr>
            <w:tcW w:w="8788" w:type="dxa"/>
          </w:tcPr>
          <w:p w:rsidR="00EF15E2" w:rsidRPr="00575BD5" w:rsidRDefault="00EF15E2" w:rsidP="00EF15E2">
            <w:pPr>
              <w:autoSpaceDE w:val="0"/>
              <w:autoSpaceDN w:val="0"/>
              <w:adjustRightInd w:val="0"/>
              <w:jc w:val="both"/>
            </w:pPr>
            <w:r w:rsidRPr="00575BD5">
              <w:rPr>
                <w:b/>
                <w:bCs/>
              </w:rPr>
              <w:t xml:space="preserve">Характеризовать </w:t>
            </w:r>
            <w:r w:rsidRPr="00575BD5">
              <w:t xml:space="preserve">основные стили и течения в российской литературе и искусстве начала XX в., </w:t>
            </w:r>
            <w:r w:rsidRPr="00575BD5">
              <w:rPr>
                <w:b/>
                <w:bCs/>
              </w:rPr>
              <w:t xml:space="preserve">называть </w:t>
            </w:r>
            <w:r w:rsidRPr="00575BD5">
              <w:t>выдающихся представителей культуры и их</w:t>
            </w:r>
          </w:p>
          <w:p w:rsidR="00EF15E2" w:rsidRPr="00575BD5" w:rsidRDefault="00EF15E2" w:rsidP="00EF15E2">
            <w:pPr>
              <w:autoSpaceDE w:val="0"/>
              <w:autoSpaceDN w:val="0"/>
              <w:adjustRightInd w:val="0"/>
              <w:jc w:val="both"/>
              <w:rPr>
                <w:bCs/>
              </w:rPr>
            </w:pPr>
            <w:r w:rsidRPr="00575BD5">
              <w:t xml:space="preserve">достижения. </w:t>
            </w:r>
            <w:r w:rsidRPr="00575BD5">
              <w:rPr>
                <w:b/>
                <w:bCs/>
              </w:rPr>
              <w:t xml:space="preserve">Составлять </w:t>
            </w:r>
            <w:r w:rsidRPr="00575BD5">
              <w:t xml:space="preserve">описание произведений и памятников культуры рассматриваемого периода (в том числе находящихся в городе, крае и т. д.), </w:t>
            </w:r>
            <w:r w:rsidRPr="00575BD5">
              <w:rPr>
                <w:b/>
                <w:bCs/>
              </w:rPr>
              <w:t xml:space="preserve">давать </w:t>
            </w:r>
            <w:r w:rsidRPr="00575BD5">
              <w:t xml:space="preserve">оценку их художественных достоинств и т. д. </w:t>
            </w:r>
            <w:r w:rsidRPr="00575BD5">
              <w:rPr>
                <w:b/>
                <w:bCs/>
              </w:rPr>
              <w:t xml:space="preserve">Представлять </w:t>
            </w:r>
            <w:r w:rsidRPr="00575BD5">
              <w:t xml:space="preserve">биографическую информацию, обзор творчества известных деятелей российской культуры (с использованием справочных и изобразительных материалов). </w:t>
            </w:r>
            <w:r w:rsidRPr="00575BD5">
              <w:rPr>
                <w:b/>
                <w:bCs/>
              </w:rPr>
              <w:t xml:space="preserve">Собирать </w:t>
            </w:r>
            <w:r w:rsidRPr="00575BD5">
              <w:t xml:space="preserve">информацию о культурной жизни своего края, города в начале XX в., </w:t>
            </w:r>
            <w:r w:rsidRPr="00575BD5">
              <w:rPr>
                <w:b/>
                <w:bCs/>
              </w:rPr>
              <w:t xml:space="preserve">представлять </w:t>
            </w:r>
            <w:r w:rsidRPr="00575BD5">
              <w:t>её в устном сообщении (эссе, презентации с использованием изобразительных материалов).</w:t>
            </w:r>
          </w:p>
        </w:tc>
      </w:tr>
      <w:tr w:rsidR="00EF15E2" w:rsidRPr="00575BD5" w:rsidTr="008F6609">
        <w:trPr>
          <w:trHeight w:val="747"/>
        </w:trPr>
        <w:tc>
          <w:tcPr>
            <w:tcW w:w="992" w:type="dxa"/>
            <w:tcBorders>
              <w:top w:val="single" w:sz="4" w:space="0" w:color="000000"/>
              <w:left w:val="single" w:sz="4" w:space="0" w:color="000000"/>
              <w:bottom w:val="single" w:sz="4" w:space="0" w:color="000000"/>
              <w:right w:val="single" w:sz="4" w:space="0" w:color="000000"/>
            </w:tcBorders>
            <w:hideMark/>
          </w:tcPr>
          <w:p w:rsidR="00EF15E2" w:rsidRPr="00575BD5" w:rsidRDefault="00D04CC4" w:rsidP="00EF15E2">
            <w:pPr>
              <w:spacing w:line="240" w:lineRule="atLeast"/>
              <w:jc w:val="both"/>
            </w:pPr>
            <w:r>
              <w:t>68</w:t>
            </w:r>
          </w:p>
        </w:tc>
        <w:tc>
          <w:tcPr>
            <w:tcW w:w="2927" w:type="dxa"/>
            <w:tcBorders>
              <w:top w:val="single" w:sz="4" w:space="0" w:color="000000"/>
              <w:left w:val="single" w:sz="4" w:space="0" w:color="000000"/>
              <w:bottom w:val="single" w:sz="4" w:space="0" w:color="000000"/>
              <w:right w:val="single" w:sz="4" w:space="0" w:color="000000"/>
            </w:tcBorders>
            <w:hideMark/>
          </w:tcPr>
          <w:p w:rsidR="00EF15E2" w:rsidRPr="00575BD5" w:rsidRDefault="00EF15E2" w:rsidP="00EF15E2">
            <w:pPr>
              <w:spacing w:line="240" w:lineRule="atLeast"/>
              <w:jc w:val="both"/>
              <w:rPr>
                <w:b/>
              </w:rPr>
            </w:pPr>
            <w:r w:rsidRPr="00575BD5">
              <w:t>Повторительно- обобщающий урок по теме: «Россия в начале ХХ века»</w:t>
            </w:r>
          </w:p>
        </w:tc>
        <w:tc>
          <w:tcPr>
            <w:tcW w:w="851" w:type="dxa"/>
            <w:tcBorders>
              <w:top w:val="single" w:sz="4" w:space="0" w:color="000000"/>
              <w:left w:val="single" w:sz="4" w:space="0" w:color="000000"/>
              <w:bottom w:val="single" w:sz="4" w:space="0" w:color="000000"/>
              <w:right w:val="single" w:sz="4" w:space="0" w:color="000000"/>
            </w:tcBorders>
            <w:hideMark/>
          </w:tcPr>
          <w:p w:rsidR="00EF15E2" w:rsidRPr="00575BD5" w:rsidRDefault="00533E55" w:rsidP="00EF15E2">
            <w:pPr>
              <w:spacing w:line="240" w:lineRule="atLeast"/>
              <w:jc w:val="center"/>
            </w:pPr>
            <w:r w:rsidRPr="00575BD5">
              <w:t>2</w:t>
            </w:r>
          </w:p>
        </w:tc>
        <w:tc>
          <w:tcPr>
            <w:tcW w:w="850"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jc w:val="both"/>
            </w:pPr>
          </w:p>
        </w:tc>
        <w:tc>
          <w:tcPr>
            <w:tcW w:w="993" w:type="dxa"/>
            <w:tcBorders>
              <w:top w:val="single" w:sz="4" w:space="0" w:color="000000"/>
              <w:left w:val="single" w:sz="4" w:space="0" w:color="000000"/>
              <w:bottom w:val="single" w:sz="4" w:space="0" w:color="000000"/>
              <w:right w:val="single" w:sz="4" w:space="0" w:color="000000"/>
            </w:tcBorders>
          </w:tcPr>
          <w:p w:rsidR="00EF15E2" w:rsidRPr="00575BD5" w:rsidRDefault="00EF15E2" w:rsidP="00EF15E2">
            <w:pPr>
              <w:spacing w:line="240" w:lineRule="atLeast"/>
              <w:jc w:val="both"/>
            </w:pPr>
          </w:p>
        </w:tc>
        <w:tc>
          <w:tcPr>
            <w:tcW w:w="8788" w:type="dxa"/>
          </w:tcPr>
          <w:p w:rsidR="00EF15E2" w:rsidRPr="00575BD5" w:rsidRDefault="00EF15E2" w:rsidP="00EF15E2">
            <w:pPr>
              <w:autoSpaceDE w:val="0"/>
              <w:autoSpaceDN w:val="0"/>
              <w:adjustRightInd w:val="0"/>
              <w:jc w:val="both"/>
              <w:rPr>
                <w:bCs/>
              </w:rPr>
            </w:pPr>
            <w:r w:rsidRPr="00575BD5">
              <w:rPr>
                <w:b/>
                <w:bCs/>
              </w:rPr>
              <w:t xml:space="preserve">Систематизировать </w:t>
            </w:r>
            <w:r w:rsidRPr="00575BD5">
              <w:t xml:space="preserve">и </w:t>
            </w:r>
            <w:r w:rsidRPr="00575BD5">
              <w:rPr>
                <w:b/>
                <w:bCs/>
              </w:rPr>
              <w:t xml:space="preserve">обобщать </w:t>
            </w:r>
            <w:r w:rsidRPr="00575BD5">
              <w:t xml:space="preserve">исторический материал. </w:t>
            </w:r>
            <w:r w:rsidRPr="00575BD5">
              <w:rPr>
                <w:b/>
                <w:bCs/>
              </w:rPr>
              <w:t xml:space="preserve">Высказывать </w:t>
            </w:r>
            <w:r w:rsidRPr="00575BD5">
              <w:t xml:space="preserve">и </w:t>
            </w:r>
            <w:r w:rsidRPr="00575BD5">
              <w:rPr>
                <w:b/>
                <w:bCs/>
              </w:rPr>
              <w:t xml:space="preserve">аргументировать </w:t>
            </w:r>
            <w:r w:rsidRPr="00575BD5">
              <w:t xml:space="preserve">суждения о сущности и значении основных событий и процессов отечественной истории второй половины XIX в., </w:t>
            </w:r>
            <w:r w:rsidRPr="00575BD5">
              <w:rPr>
                <w:b/>
                <w:bCs/>
              </w:rPr>
              <w:t xml:space="preserve">давать </w:t>
            </w:r>
            <w:r w:rsidRPr="00575BD5">
              <w:t xml:space="preserve">оценку её деятелей. </w:t>
            </w:r>
            <w:r w:rsidRPr="00575BD5">
              <w:rPr>
                <w:b/>
                <w:bCs/>
              </w:rPr>
              <w:t xml:space="preserve">Характеризовать </w:t>
            </w:r>
            <w:r w:rsidRPr="00575BD5">
              <w:t>место и роль России в европейской и мировой истории в начале  XX в.</w:t>
            </w:r>
          </w:p>
        </w:tc>
      </w:tr>
    </w:tbl>
    <w:p w:rsidR="001C41A1" w:rsidRPr="00575BD5" w:rsidRDefault="001C41A1" w:rsidP="00955747">
      <w:pPr>
        <w:autoSpaceDE w:val="0"/>
        <w:autoSpaceDN w:val="0"/>
        <w:adjustRightInd w:val="0"/>
        <w:ind w:firstLine="550"/>
        <w:jc w:val="both"/>
      </w:pPr>
    </w:p>
    <w:p w:rsidR="001C41A1" w:rsidRPr="005620EF" w:rsidRDefault="001C41A1" w:rsidP="00955747">
      <w:pPr>
        <w:autoSpaceDE w:val="0"/>
        <w:autoSpaceDN w:val="0"/>
        <w:adjustRightInd w:val="0"/>
        <w:ind w:firstLine="550"/>
        <w:jc w:val="both"/>
      </w:pPr>
    </w:p>
    <w:p w:rsidR="00955747" w:rsidRDefault="00955747"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C96B6B" w:rsidRDefault="00C96B6B" w:rsidP="00045F0D">
      <w:pPr>
        <w:autoSpaceDE w:val="0"/>
        <w:autoSpaceDN w:val="0"/>
        <w:adjustRightInd w:val="0"/>
        <w:jc w:val="both"/>
        <w:rPr>
          <w:b/>
        </w:rPr>
      </w:pPr>
    </w:p>
    <w:p w:rsidR="00FA1D72" w:rsidRDefault="00FA1D72" w:rsidP="00045F0D">
      <w:pPr>
        <w:autoSpaceDE w:val="0"/>
        <w:autoSpaceDN w:val="0"/>
        <w:adjustRightInd w:val="0"/>
        <w:jc w:val="both"/>
        <w:rPr>
          <w:b/>
        </w:rPr>
      </w:pPr>
    </w:p>
    <w:p w:rsidR="00FA1D72" w:rsidRDefault="00FA1D72" w:rsidP="00045F0D">
      <w:pPr>
        <w:autoSpaceDE w:val="0"/>
        <w:autoSpaceDN w:val="0"/>
        <w:adjustRightInd w:val="0"/>
        <w:jc w:val="both"/>
        <w:rPr>
          <w:b/>
        </w:rPr>
      </w:pPr>
    </w:p>
    <w:p w:rsidR="00FF3EC5" w:rsidRDefault="00FF3EC5" w:rsidP="00C96B6B">
      <w:pPr>
        <w:jc w:val="right"/>
        <w:rPr>
          <w:sz w:val="28"/>
        </w:rPr>
      </w:pPr>
    </w:p>
    <w:p w:rsidR="00FF3EC5" w:rsidRDefault="00FF3EC5" w:rsidP="00C96B6B">
      <w:pPr>
        <w:jc w:val="right"/>
        <w:rPr>
          <w:sz w:val="28"/>
        </w:rPr>
      </w:pPr>
    </w:p>
    <w:p w:rsidR="00C41FD9" w:rsidRDefault="00C41FD9" w:rsidP="00C96B6B">
      <w:pPr>
        <w:jc w:val="right"/>
        <w:rPr>
          <w:sz w:val="28"/>
        </w:rPr>
      </w:pPr>
    </w:p>
    <w:p w:rsidR="00C41FD9" w:rsidRDefault="00C41FD9" w:rsidP="00C96B6B">
      <w:pPr>
        <w:jc w:val="right"/>
        <w:rPr>
          <w:sz w:val="28"/>
        </w:rPr>
      </w:pPr>
    </w:p>
    <w:p w:rsidR="00C41FD9" w:rsidRDefault="00C41FD9" w:rsidP="00C96B6B">
      <w:pPr>
        <w:jc w:val="right"/>
        <w:rPr>
          <w:sz w:val="28"/>
        </w:rPr>
      </w:pPr>
    </w:p>
    <w:p w:rsidR="00C41FD9" w:rsidRDefault="00C41FD9" w:rsidP="00C96B6B">
      <w:pPr>
        <w:jc w:val="right"/>
        <w:rPr>
          <w:sz w:val="28"/>
        </w:rPr>
      </w:pPr>
    </w:p>
    <w:p w:rsidR="00C41FD9" w:rsidRPr="00C41FD9" w:rsidRDefault="00C41FD9" w:rsidP="00C41FD9">
      <w:pPr>
        <w:rPr>
          <w:sz w:val="28"/>
        </w:rPr>
      </w:pPr>
    </w:p>
    <w:p w:rsidR="00C41FD9" w:rsidRPr="00C41FD9" w:rsidRDefault="00C41FD9" w:rsidP="00C41FD9">
      <w:pPr>
        <w:rPr>
          <w:sz w:val="28"/>
        </w:rPr>
      </w:pPr>
    </w:p>
    <w:p w:rsidR="00C41FD9" w:rsidRPr="00C41FD9" w:rsidRDefault="00C41FD9" w:rsidP="00C41FD9">
      <w:pPr>
        <w:rPr>
          <w:sz w:val="28"/>
        </w:rPr>
      </w:pPr>
    </w:p>
    <w:p w:rsidR="00C41FD9" w:rsidRPr="00C41FD9" w:rsidRDefault="00C41FD9" w:rsidP="00C41FD9">
      <w:pPr>
        <w:rPr>
          <w:sz w:val="28"/>
        </w:rPr>
      </w:pPr>
    </w:p>
    <w:p w:rsidR="00C41FD9" w:rsidRPr="00C41FD9" w:rsidRDefault="00C41FD9" w:rsidP="00C41FD9">
      <w:pPr>
        <w:rPr>
          <w:sz w:val="28"/>
        </w:rPr>
      </w:pPr>
    </w:p>
    <w:p w:rsidR="00C41FD9" w:rsidRPr="00C41FD9" w:rsidRDefault="00C41FD9" w:rsidP="00C41FD9">
      <w:pPr>
        <w:rPr>
          <w:sz w:val="28"/>
        </w:rPr>
      </w:pPr>
    </w:p>
    <w:p w:rsidR="00C41FD9" w:rsidRPr="00C41FD9" w:rsidRDefault="00C41FD9" w:rsidP="00C41FD9">
      <w:pPr>
        <w:rPr>
          <w:sz w:val="28"/>
        </w:rPr>
      </w:pPr>
    </w:p>
    <w:p w:rsidR="00C41FD9" w:rsidRDefault="00C41FD9" w:rsidP="00C41FD9">
      <w:pPr>
        <w:rPr>
          <w:sz w:val="28"/>
        </w:rPr>
      </w:pPr>
    </w:p>
    <w:p w:rsidR="00C41FD9" w:rsidRDefault="00C41FD9" w:rsidP="00C41FD9">
      <w:pPr>
        <w:rPr>
          <w:sz w:val="28"/>
        </w:rPr>
      </w:pPr>
    </w:p>
    <w:p w:rsidR="00FF3EC5" w:rsidRDefault="00C41FD9" w:rsidP="00C41FD9">
      <w:pPr>
        <w:tabs>
          <w:tab w:val="left" w:pos="5880"/>
        </w:tabs>
        <w:rPr>
          <w:sz w:val="28"/>
        </w:rPr>
      </w:pPr>
      <w:r>
        <w:rPr>
          <w:sz w:val="28"/>
        </w:rPr>
        <w:tab/>
        <w:t xml:space="preserve"> </w:t>
      </w:r>
    </w:p>
    <w:p w:rsidR="00C41FD9" w:rsidRPr="00C41FD9" w:rsidRDefault="00C41FD9" w:rsidP="00C41FD9">
      <w:pPr>
        <w:tabs>
          <w:tab w:val="left" w:pos="5880"/>
        </w:tabs>
        <w:rPr>
          <w:sz w:val="28"/>
        </w:rPr>
      </w:pPr>
    </w:p>
    <w:sectPr w:rsidR="00C41FD9" w:rsidRPr="00C41FD9" w:rsidSect="008F6609">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C10" w:rsidRDefault="00AE6C10" w:rsidP="00B617E0">
      <w:r>
        <w:separator/>
      </w:r>
    </w:p>
  </w:endnote>
  <w:endnote w:type="continuationSeparator" w:id="0">
    <w:p w:rsidR="00AE6C10" w:rsidRDefault="00AE6C10" w:rsidP="00B61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C10" w:rsidRDefault="00AE6C10" w:rsidP="00B617E0">
      <w:r>
        <w:separator/>
      </w:r>
    </w:p>
  </w:footnote>
  <w:footnote w:type="continuationSeparator" w:id="0">
    <w:p w:rsidR="00AE6C10" w:rsidRDefault="00AE6C10" w:rsidP="00B617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2117"/>
    <w:multiLevelType w:val="hybridMultilevel"/>
    <w:tmpl w:val="99D2AFB2"/>
    <w:lvl w:ilvl="0" w:tplc="9D64A41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F665FE"/>
    <w:multiLevelType w:val="hybridMultilevel"/>
    <w:tmpl w:val="71180BD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AB81DA2"/>
    <w:multiLevelType w:val="hybridMultilevel"/>
    <w:tmpl w:val="43463106"/>
    <w:lvl w:ilvl="0" w:tplc="9D64A41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AC50AA"/>
    <w:multiLevelType w:val="hybridMultilevel"/>
    <w:tmpl w:val="7ACC8322"/>
    <w:lvl w:ilvl="0" w:tplc="993894C2">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Times New Roman"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Times New Roman"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Times New Roman" w:hint="default"/>
      </w:rPr>
    </w:lvl>
    <w:lvl w:ilvl="8" w:tplc="04190005">
      <w:start w:val="1"/>
      <w:numFmt w:val="bullet"/>
      <w:lvlText w:val=""/>
      <w:lvlJc w:val="left"/>
      <w:pPr>
        <w:ind w:left="6934" w:hanging="360"/>
      </w:pPr>
      <w:rPr>
        <w:rFonts w:ascii="Wingdings" w:hAnsi="Wingdings" w:hint="default"/>
      </w:rPr>
    </w:lvl>
  </w:abstractNum>
  <w:abstractNum w:abstractNumId="4">
    <w:nsid w:val="56252215"/>
    <w:multiLevelType w:val="hybridMultilevel"/>
    <w:tmpl w:val="9B885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A7900FF"/>
    <w:multiLevelType w:val="hybridMultilevel"/>
    <w:tmpl w:val="50ECF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3"/>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BED"/>
    <w:rsid w:val="000051D1"/>
    <w:rsid w:val="00014530"/>
    <w:rsid w:val="00045F0D"/>
    <w:rsid w:val="00056B0F"/>
    <w:rsid w:val="00067987"/>
    <w:rsid w:val="000820A8"/>
    <w:rsid w:val="000C5F97"/>
    <w:rsid w:val="000D3E7E"/>
    <w:rsid w:val="000E6297"/>
    <w:rsid w:val="00102FA8"/>
    <w:rsid w:val="001421C8"/>
    <w:rsid w:val="0015198F"/>
    <w:rsid w:val="00162FB2"/>
    <w:rsid w:val="001646C1"/>
    <w:rsid w:val="001720E2"/>
    <w:rsid w:val="00177811"/>
    <w:rsid w:val="00194433"/>
    <w:rsid w:val="00196235"/>
    <w:rsid w:val="001A1F48"/>
    <w:rsid w:val="001A4F83"/>
    <w:rsid w:val="001A5256"/>
    <w:rsid w:val="001C41A1"/>
    <w:rsid w:val="001D69D1"/>
    <w:rsid w:val="001E70D7"/>
    <w:rsid w:val="001F42AC"/>
    <w:rsid w:val="001F613E"/>
    <w:rsid w:val="00214236"/>
    <w:rsid w:val="0021572B"/>
    <w:rsid w:val="0021691D"/>
    <w:rsid w:val="0023121B"/>
    <w:rsid w:val="00234E82"/>
    <w:rsid w:val="00250826"/>
    <w:rsid w:val="002526ED"/>
    <w:rsid w:val="002739A2"/>
    <w:rsid w:val="0027519F"/>
    <w:rsid w:val="002760B1"/>
    <w:rsid w:val="002A1CCA"/>
    <w:rsid w:val="002A5029"/>
    <w:rsid w:val="002E224F"/>
    <w:rsid w:val="002E6EA6"/>
    <w:rsid w:val="00303D27"/>
    <w:rsid w:val="00326597"/>
    <w:rsid w:val="00333620"/>
    <w:rsid w:val="0034291B"/>
    <w:rsid w:val="00362C06"/>
    <w:rsid w:val="00373F87"/>
    <w:rsid w:val="00377879"/>
    <w:rsid w:val="003C1456"/>
    <w:rsid w:val="003C786A"/>
    <w:rsid w:val="003D5BCC"/>
    <w:rsid w:val="003F6189"/>
    <w:rsid w:val="003F74FB"/>
    <w:rsid w:val="0040133A"/>
    <w:rsid w:val="00403B54"/>
    <w:rsid w:val="00417CCC"/>
    <w:rsid w:val="004374E1"/>
    <w:rsid w:val="00461016"/>
    <w:rsid w:val="004757F6"/>
    <w:rsid w:val="00481AF3"/>
    <w:rsid w:val="004C299E"/>
    <w:rsid w:val="004C77C0"/>
    <w:rsid w:val="004D3789"/>
    <w:rsid w:val="004F3CD4"/>
    <w:rsid w:val="004F616F"/>
    <w:rsid w:val="005045A6"/>
    <w:rsid w:val="0051188C"/>
    <w:rsid w:val="005268EC"/>
    <w:rsid w:val="00533E55"/>
    <w:rsid w:val="0054637C"/>
    <w:rsid w:val="005620EF"/>
    <w:rsid w:val="00575BD5"/>
    <w:rsid w:val="005831B0"/>
    <w:rsid w:val="00585830"/>
    <w:rsid w:val="00587C44"/>
    <w:rsid w:val="00587C9C"/>
    <w:rsid w:val="00593FE1"/>
    <w:rsid w:val="0059753D"/>
    <w:rsid w:val="005C1ED3"/>
    <w:rsid w:val="005C39CF"/>
    <w:rsid w:val="005C3E04"/>
    <w:rsid w:val="005C53B7"/>
    <w:rsid w:val="005F7598"/>
    <w:rsid w:val="006065B9"/>
    <w:rsid w:val="00613E92"/>
    <w:rsid w:val="00621211"/>
    <w:rsid w:val="006346E5"/>
    <w:rsid w:val="006452DC"/>
    <w:rsid w:val="00672079"/>
    <w:rsid w:val="00680F07"/>
    <w:rsid w:val="00684F6F"/>
    <w:rsid w:val="006915C4"/>
    <w:rsid w:val="006E1428"/>
    <w:rsid w:val="006E65F6"/>
    <w:rsid w:val="006F5E79"/>
    <w:rsid w:val="006F66A3"/>
    <w:rsid w:val="00707C18"/>
    <w:rsid w:val="007122B6"/>
    <w:rsid w:val="00751580"/>
    <w:rsid w:val="007571C2"/>
    <w:rsid w:val="00763A94"/>
    <w:rsid w:val="0078482D"/>
    <w:rsid w:val="0078686C"/>
    <w:rsid w:val="007A03B3"/>
    <w:rsid w:val="007C387E"/>
    <w:rsid w:val="007C60F9"/>
    <w:rsid w:val="007D645F"/>
    <w:rsid w:val="007E4EB0"/>
    <w:rsid w:val="00805F96"/>
    <w:rsid w:val="0081602C"/>
    <w:rsid w:val="00822F33"/>
    <w:rsid w:val="00834E93"/>
    <w:rsid w:val="00836A77"/>
    <w:rsid w:val="0084670F"/>
    <w:rsid w:val="00850E8D"/>
    <w:rsid w:val="0085582B"/>
    <w:rsid w:val="00857B82"/>
    <w:rsid w:val="008618BC"/>
    <w:rsid w:val="00863696"/>
    <w:rsid w:val="008831DF"/>
    <w:rsid w:val="008B5A1B"/>
    <w:rsid w:val="008C467F"/>
    <w:rsid w:val="008E0661"/>
    <w:rsid w:val="008E2775"/>
    <w:rsid w:val="008E41B5"/>
    <w:rsid w:val="008F6609"/>
    <w:rsid w:val="008F7C97"/>
    <w:rsid w:val="00901934"/>
    <w:rsid w:val="00914227"/>
    <w:rsid w:val="009261AB"/>
    <w:rsid w:val="00937234"/>
    <w:rsid w:val="009444D1"/>
    <w:rsid w:val="00953F98"/>
    <w:rsid w:val="00955747"/>
    <w:rsid w:val="009C0F2B"/>
    <w:rsid w:val="009D7CAD"/>
    <w:rsid w:val="009F05DB"/>
    <w:rsid w:val="00A14E5D"/>
    <w:rsid w:val="00A41D6C"/>
    <w:rsid w:val="00A56E86"/>
    <w:rsid w:val="00A639C3"/>
    <w:rsid w:val="00A67023"/>
    <w:rsid w:val="00A805ED"/>
    <w:rsid w:val="00A83578"/>
    <w:rsid w:val="00AE6C10"/>
    <w:rsid w:val="00AF08CE"/>
    <w:rsid w:val="00B216E5"/>
    <w:rsid w:val="00B22F73"/>
    <w:rsid w:val="00B443F2"/>
    <w:rsid w:val="00B45BF8"/>
    <w:rsid w:val="00B617E0"/>
    <w:rsid w:val="00B645DE"/>
    <w:rsid w:val="00B91873"/>
    <w:rsid w:val="00BA66A1"/>
    <w:rsid w:val="00BC1074"/>
    <w:rsid w:val="00BE633F"/>
    <w:rsid w:val="00BE7EE0"/>
    <w:rsid w:val="00BF0B9E"/>
    <w:rsid w:val="00BF182A"/>
    <w:rsid w:val="00BF1995"/>
    <w:rsid w:val="00BF2A7A"/>
    <w:rsid w:val="00C04167"/>
    <w:rsid w:val="00C13979"/>
    <w:rsid w:val="00C23DB6"/>
    <w:rsid w:val="00C24A47"/>
    <w:rsid w:val="00C41FD9"/>
    <w:rsid w:val="00C57547"/>
    <w:rsid w:val="00C66F66"/>
    <w:rsid w:val="00C96B6B"/>
    <w:rsid w:val="00CA430F"/>
    <w:rsid w:val="00CB3CE2"/>
    <w:rsid w:val="00CB5E53"/>
    <w:rsid w:val="00CC7EE9"/>
    <w:rsid w:val="00CD05BF"/>
    <w:rsid w:val="00CD27EC"/>
    <w:rsid w:val="00CD2F3D"/>
    <w:rsid w:val="00CE2ABA"/>
    <w:rsid w:val="00CE63D8"/>
    <w:rsid w:val="00D04CC4"/>
    <w:rsid w:val="00D062DA"/>
    <w:rsid w:val="00D55B4D"/>
    <w:rsid w:val="00D65690"/>
    <w:rsid w:val="00D9209D"/>
    <w:rsid w:val="00D93760"/>
    <w:rsid w:val="00DA4199"/>
    <w:rsid w:val="00DB29B5"/>
    <w:rsid w:val="00DD67A5"/>
    <w:rsid w:val="00DE0F3D"/>
    <w:rsid w:val="00DF5F5C"/>
    <w:rsid w:val="00E20E2A"/>
    <w:rsid w:val="00E368C6"/>
    <w:rsid w:val="00E4400F"/>
    <w:rsid w:val="00E65948"/>
    <w:rsid w:val="00E750BF"/>
    <w:rsid w:val="00E83290"/>
    <w:rsid w:val="00E84831"/>
    <w:rsid w:val="00E8520A"/>
    <w:rsid w:val="00EE4156"/>
    <w:rsid w:val="00EF15E2"/>
    <w:rsid w:val="00F06369"/>
    <w:rsid w:val="00F200C5"/>
    <w:rsid w:val="00F27440"/>
    <w:rsid w:val="00F34CC0"/>
    <w:rsid w:val="00F52888"/>
    <w:rsid w:val="00F5597D"/>
    <w:rsid w:val="00F63D68"/>
    <w:rsid w:val="00F752DD"/>
    <w:rsid w:val="00F9596D"/>
    <w:rsid w:val="00FA1D72"/>
    <w:rsid w:val="00FA2A64"/>
    <w:rsid w:val="00FA5BED"/>
    <w:rsid w:val="00FE767A"/>
    <w:rsid w:val="00FF0FF9"/>
    <w:rsid w:val="00FF3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D569487-1F9E-4126-909F-B8616781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00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4A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4400F"/>
    <w:pPr>
      <w:spacing w:after="0" w:line="240" w:lineRule="auto"/>
    </w:pPr>
    <w:rPr>
      <w:rFonts w:ascii="Calibri" w:eastAsia="Calibri" w:hAnsi="Calibri" w:cs="Times New Roman"/>
    </w:rPr>
  </w:style>
  <w:style w:type="character" w:customStyle="1" w:styleId="a4">
    <w:name w:val="Без интервала Знак"/>
    <w:link w:val="a3"/>
    <w:uiPriority w:val="1"/>
    <w:rsid w:val="00E4400F"/>
    <w:rPr>
      <w:rFonts w:ascii="Calibri" w:eastAsia="Calibri" w:hAnsi="Calibri" w:cs="Times New Roman"/>
    </w:rPr>
  </w:style>
  <w:style w:type="paragraph" w:styleId="a5">
    <w:name w:val="Body Text"/>
    <w:basedOn w:val="a"/>
    <w:link w:val="a6"/>
    <w:rsid w:val="00E4400F"/>
    <w:pPr>
      <w:spacing w:after="120"/>
    </w:pPr>
  </w:style>
  <w:style w:type="character" w:customStyle="1" w:styleId="a6">
    <w:name w:val="Основной текст Знак"/>
    <w:basedOn w:val="a0"/>
    <w:link w:val="a5"/>
    <w:rsid w:val="00E4400F"/>
    <w:rPr>
      <w:rFonts w:ascii="Times New Roman" w:eastAsia="Times New Roman" w:hAnsi="Times New Roman" w:cs="Times New Roman"/>
      <w:sz w:val="24"/>
      <w:szCs w:val="24"/>
      <w:lang w:eastAsia="ru-RU"/>
    </w:rPr>
  </w:style>
  <w:style w:type="character" w:customStyle="1" w:styleId="apple-style-span">
    <w:name w:val="apple-style-span"/>
    <w:uiPriority w:val="99"/>
    <w:rsid w:val="004C299E"/>
    <w:rPr>
      <w:rFonts w:cs="Times New Roman"/>
    </w:rPr>
  </w:style>
  <w:style w:type="paragraph" w:styleId="a7">
    <w:name w:val="List"/>
    <w:basedOn w:val="a"/>
    <w:rsid w:val="00BF2A7A"/>
    <w:pPr>
      <w:ind w:left="283" w:hanging="283"/>
    </w:pPr>
  </w:style>
  <w:style w:type="paragraph" w:customStyle="1" w:styleId="Style4">
    <w:name w:val="Style4"/>
    <w:basedOn w:val="a"/>
    <w:rsid w:val="00BF2A7A"/>
    <w:pPr>
      <w:widowControl w:val="0"/>
      <w:autoSpaceDE w:val="0"/>
      <w:autoSpaceDN w:val="0"/>
      <w:adjustRightInd w:val="0"/>
      <w:spacing w:line="220" w:lineRule="exact"/>
      <w:ind w:firstLine="514"/>
      <w:jc w:val="both"/>
    </w:pPr>
  </w:style>
  <w:style w:type="character" w:customStyle="1" w:styleId="FontStyle43">
    <w:name w:val="Font Style43"/>
    <w:rsid w:val="00BF2A7A"/>
    <w:rPr>
      <w:rFonts w:ascii="Times New Roman" w:hAnsi="Times New Roman" w:cs="Times New Roman"/>
      <w:sz w:val="18"/>
      <w:szCs w:val="18"/>
    </w:rPr>
  </w:style>
  <w:style w:type="paragraph" w:customStyle="1" w:styleId="Default">
    <w:name w:val="Default"/>
    <w:rsid w:val="00EE415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footnote text"/>
    <w:basedOn w:val="a"/>
    <w:link w:val="a9"/>
    <w:uiPriority w:val="99"/>
    <w:semiHidden/>
    <w:unhideWhenUsed/>
    <w:rsid w:val="00B617E0"/>
    <w:rPr>
      <w:rFonts w:ascii="Calibri" w:hAnsi="Calibri" w:cs="Calibri"/>
      <w:sz w:val="20"/>
      <w:szCs w:val="20"/>
    </w:rPr>
  </w:style>
  <w:style w:type="character" w:customStyle="1" w:styleId="a9">
    <w:name w:val="Текст сноски Знак"/>
    <w:basedOn w:val="a0"/>
    <w:link w:val="a8"/>
    <w:uiPriority w:val="99"/>
    <w:semiHidden/>
    <w:rsid w:val="00B617E0"/>
    <w:rPr>
      <w:rFonts w:ascii="Calibri" w:eastAsia="Times New Roman" w:hAnsi="Calibri" w:cs="Calibri"/>
      <w:sz w:val="20"/>
      <w:szCs w:val="20"/>
      <w:lang w:eastAsia="ru-RU"/>
    </w:rPr>
  </w:style>
  <w:style w:type="character" w:customStyle="1" w:styleId="14">
    <w:name w:val="Основной текст (14)_"/>
    <w:link w:val="141"/>
    <w:uiPriority w:val="99"/>
    <w:locked/>
    <w:rsid w:val="00B617E0"/>
    <w:rPr>
      <w:i/>
      <w:shd w:val="clear" w:color="auto" w:fill="FFFFFF"/>
    </w:rPr>
  </w:style>
  <w:style w:type="paragraph" w:customStyle="1" w:styleId="141">
    <w:name w:val="Основной текст (14)1"/>
    <w:basedOn w:val="a"/>
    <w:link w:val="14"/>
    <w:uiPriority w:val="99"/>
    <w:rsid w:val="00B617E0"/>
    <w:pPr>
      <w:shd w:val="clear" w:color="auto" w:fill="FFFFFF"/>
      <w:spacing w:line="211" w:lineRule="exact"/>
      <w:ind w:firstLine="400"/>
      <w:jc w:val="both"/>
    </w:pPr>
    <w:rPr>
      <w:rFonts w:asciiTheme="minorHAnsi" w:eastAsiaTheme="minorHAnsi" w:hAnsiTheme="minorHAnsi" w:cstheme="minorBidi"/>
      <w:i/>
      <w:sz w:val="22"/>
      <w:szCs w:val="22"/>
      <w:lang w:eastAsia="en-US"/>
    </w:rPr>
  </w:style>
  <w:style w:type="character" w:styleId="aa">
    <w:name w:val="footnote reference"/>
    <w:basedOn w:val="a0"/>
    <w:uiPriority w:val="99"/>
    <w:semiHidden/>
    <w:unhideWhenUsed/>
    <w:rsid w:val="00B617E0"/>
    <w:rPr>
      <w:rFonts w:ascii="Times New Roman" w:hAnsi="Times New Roman" w:cs="Times New Roman" w:hint="default"/>
      <w:vertAlign w:val="superscript"/>
    </w:rPr>
  </w:style>
  <w:style w:type="paragraph" w:styleId="ab">
    <w:name w:val="Balloon Text"/>
    <w:basedOn w:val="a"/>
    <w:link w:val="ac"/>
    <w:uiPriority w:val="99"/>
    <w:semiHidden/>
    <w:unhideWhenUsed/>
    <w:rsid w:val="001C41A1"/>
    <w:rPr>
      <w:rFonts w:ascii="Tahoma" w:hAnsi="Tahoma" w:cs="Tahoma"/>
      <w:sz w:val="16"/>
      <w:szCs w:val="16"/>
    </w:rPr>
  </w:style>
  <w:style w:type="character" w:customStyle="1" w:styleId="ac">
    <w:name w:val="Текст выноски Знак"/>
    <w:basedOn w:val="a0"/>
    <w:link w:val="ab"/>
    <w:uiPriority w:val="99"/>
    <w:semiHidden/>
    <w:rsid w:val="001C41A1"/>
    <w:rPr>
      <w:rFonts w:ascii="Tahoma" w:eastAsia="Times New Roman" w:hAnsi="Tahoma" w:cs="Tahoma"/>
      <w:sz w:val="16"/>
      <w:szCs w:val="16"/>
      <w:lang w:eastAsia="ru-RU"/>
    </w:rPr>
  </w:style>
  <w:style w:type="table" w:styleId="ad">
    <w:name w:val="Table Grid"/>
    <w:basedOn w:val="a1"/>
    <w:uiPriority w:val="39"/>
    <w:rsid w:val="001C4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8831DF"/>
    <w:pPr>
      <w:ind w:left="720"/>
      <w:contextualSpacing/>
    </w:pPr>
  </w:style>
  <w:style w:type="character" w:styleId="af">
    <w:name w:val="line number"/>
    <w:basedOn w:val="a0"/>
    <w:uiPriority w:val="99"/>
    <w:semiHidden/>
    <w:unhideWhenUsed/>
    <w:rsid w:val="002526ED"/>
  </w:style>
  <w:style w:type="paragraph" w:styleId="af0">
    <w:name w:val="header"/>
    <w:basedOn w:val="a"/>
    <w:link w:val="af1"/>
    <w:uiPriority w:val="99"/>
    <w:semiHidden/>
    <w:unhideWhenUsed/>
    <w:rsid w:val="009261AB"/>
    <w:pPr>
      <w:tabs>
        <w:tab w:val="center" w:pos="4677"/>
        <w:tab w:val="right" w:pos="9355"/>
      </w:tabs>
    </w:pPr>
  </w:style>
  <w:style w:type="character" w:customStyle="1" w:styleId="af1">
    <w:name w:val="Верхний колонтитул Знак"/>
    <w:basedOn w:val="a0"/>
    <w:link w:val="af0"/>
    <w:uiPriority w:val="99"/>
    <w:semiHidden/>
    <w:rsid w:val="009261AB"/>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9261AB"/>
    <w:pPr>
      <w:tabs>
        <w:tab w:val="center" w:pos="4677"/>
        <w:tab w:val="right" w:pos="9355"/>
      </w:tabs>
    </w:pPr>
  </w:style>
  <w:style w:type="character" w:customStyle="1" w:styleId="af3">
    <w:name w:val="Нижний колонтитул Знак"/>
    <w:basedOn w:val="a0"/>
    <w:link w:val="af2"/>
    <w:uiPriority w:val="99"/>
    <w:rsid w:val="009261AB"/>
    <w:rPr>
      <w:rFonts w:ascii="Times New Roman" w:eastAsia="Times New Roman" w:hAnsi="Times New Roman" w:cs="Times New Roman"/>
      <w:sz w:val="24"/>
      <w:szCs w:val="24"/>
      <w:lang w:eastAsia="ru-RU"/>
    </w:rPr>
  </w:style>
  <w:style w:type="paragraph" w:styleId="af4">
    <w:name w:val="Normal (Web)"/>
    <w:basedOn w:val="a"/>
    <w:uiPriority w:val="99"/>
    <w:semiHidden/>
    <w:unhideWhenUsed/>
    <w:rsid w:val="00D062DA"/>
    <w:pPr>
      <w:spacing w:before="100" w:beforeAutospacing="1" w:after="100" w:afterAutospacing="1"/>
    </w:pPr>
  </w:style>
  <w:style w:type="character" w:customStyle="1" w:styleId="10">
    <w:name w:val="Заголовок 1 Знак"/>
    <w:basedOn w:val="a0"/>
    <w:link w:val="1"/>
    <w:uiPriority w:val="9"/>
    <w:rsid w:val="00C24A47"/>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52925">
      <w:bodyDiv w:val="1"/>
      <w:marLeft w:val="0"/>
      <w:marRight w:val="0"/>
      <w:marTop w:val="0"/>
      <w:marBottom w:val="0"/>
      <w:divBdr>
        <w:top w:val="none" w:sz="0" w:space="0" w:color="auto"/>
        <w:left w:val="none" w:sz="0" w:space="0" w:color="auto"/>
        <w:bottom w:val="none" w:sz="0" w:space="0" w:color="auto"/>
        <w:right w:val="none" w:sz="0" w:space="0" w:color="auto"/>
      </w:divBdr>
    </w:div>
    <w:div w:id="305748702">
      <w:bodyDiv w:val="1"/>
      <w:marLeft w:val="0"/>
      <w:marRight w:val="0"/>
      <w:marTop w:val="0"/>
      <w:marBottom w:val="0"/>
      <w:divBdr>
        <w:top w:val="none" w:sz="0" w:space="0" w:color="auto"/>
        <w:left w:val="none" w:sz="0" w:space="0" w:color="auto"/>
        <w:bottom w:val="none" w:sz="0" w:space="0" w:color="auto"/>
        <w:right w:val="none" w:sz="0" w:space="0" w:color="auto"/>
      </w:divBdr>
    </w:div>
    <w:div w:id="754205210">
      <w:bodyDiv w:val="1"/>
      <w:marLeft w:val="0"/>
      <w:marRight w:val="0"/>
      <w:marTop w:val="0"/>
      <w:marBottom w:val="0"/>
      <w:divBdr>
        <w:top w:val="none" w:sz="0" w:space="0" w:color="auto"/>
        <w:left w:val="none" w:sz="0" w:space="0" w:color="auto"/>
        <w:bottom w:val="none" w:sz="0" w:space="0" w:color="auto"/>
        <w:right w:val="none" w:sz="0" w:space="0" w:color="auto"/>
      </w:divBdr>
    </w:div>
    <w:div w:id="853953680">
      <w:bodyDiv w:val="1"/>
      <w:marLeft w:val="0"/>
      <w:marRight w:val="0"/>
      <w:marTop w:val="0"/>
      <w:marBottom w:val="0"/>
      <w:divBdr>
        <w:top w:val="none" w:sz="0" w:space="0" w:color="auto"/>
        <w:left w:val="none" w:sz="0" w:space="0" w:color="auto"/>
        <w:bottom w:val="none" w:sz="0" w:space="0" w:color="auto"/>
        <w:right w:val="none" w:sz="0" w:space="0" w:color="auto"/>
      </w:divBdr>
    </w:div>
    <w:div w:id="1187988931">
      <w:bodyDiv w:val="1"/>
      <w:marLeft w:val="0"/>
      <w:marRight w:val="0"/>
      <w:marTop w:val="0"/>
      <w:marBottom w:val="0"/>
      <w:divBdr>
        <w:top w:val="none" w:sz="0" w:space="0" w:color="auto"/>
        <w:left w:val="none" w:sz="0" w:space="0" w:color="auto"/>
        <w:bottom w:val="none" w:sz="0" w:space="0" w:color="auto"/>
        <w:right w:val="none" w:sz="0" w:space="0" w:color="auto"/>
      </w:divBdr>
    </w:div>
    <w:div w:id="1364787540">
      <w:bodyDiv w:val="1"/>
      <w:marLeft w:val="0"/>
      <w:marRight w:val="0"/>
      <w:marTop w:val="0"/>
      <w:marBottom w:val="0"/>
      <w:divBdr>
        <w:top w:val="none" w:sz="0" w:space="0" w:color="auto"/>
        <w:left w:val="none" w:sz="0" w:space="0" w:color="auto"/>
        <w:bottom w:val="none" w:sz="0" w:space="0" w:color="auto"/>
        <w:right w:val="none" w:sz="0" w:space="0" w:color="auto"/>
      </w:divBdr>
    </w:div>
    <w:div w:id="186346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067D32-3A7A-4149-A33C-2E26A942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6844</Words>
  <Characters>39015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Ольга</cp:lastModifiedBy>
  <cp:revision>16</cp:revision>
  <cp:lastPrinted>2020-09-07T18:06:00Z</cp:lastPrinted>
  <dcterms:created xsi:type="dcterms:W3CDTF">2019-08-28T11:09:00Z</dcterms:created>
  <dcterms:modified xsi:type="dcterms:W3CDTF">2020-09-07T18:09:00Z</dcterms:modified>
</cp:coreProperties>
</file>